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52"/>
      </w:tblGrid>
      <w:tr w:rsidR="004F5047" w:rsidRPr="009F6727" w:rsidTr="007677A3">
        <w:trPr>
          <w:trHeight w:val="454"/>
        </w:trPr>
        <w:tc>
          <w:tcPr>
            <w:tcW w:w="2376" w:type="dxa"/>
            <w:tcBorders>
              <w:top w:val="nil"/>
              <w:left w:val="nil"/>
            </w:tcBorders>
            <w:vAlign w:val="center"/>
          </w:tcPr>
          <w:p w:rsidR="004F5047" w:rsidRPr="009F6727" w:rsidRDefault="00833B5A" w:rsidP="00767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F5047" w:rsidRPr="009F6727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6152" w:type="dxa"/>
            <w:tcBorders>
              <w:top w:val="nil"/>
              <w:right w:val="nil"/>
            </w:tcBorders>
            <w:vAlign w:val="center"/>
          </w:tcPr>
          <w:p w:rsidR="004F5047" w:rsidRPr="009F6727" w:rsidRDefault="004F5047" w:rsidP="00767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Leeming ESC School Board Meeting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9C14AA" w:rsidP="00E50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</w:t>
            </w:r>
            <w:r w:rsidR="00E50AE1">
              <w:rPr>
                <w:rFonts w:ascii="Arial" w:hAnsi="Arial" w:cs="Arial"/>
              </w:rPr>
              <w:t xml:space="preserve"> </w:t>
            </w:r>
            <w:r w:rsidR="004F5047">
              <w:rPr>
                <w:rFonts w:ascii="Arial" w:hAnsi="Arial" w:cs="Arial"/>
              </w:rPr>
              <w:t xml:space="preserve">– </w:t>
            </w:r>
            <w:r w:rsidR="002A4671">
              <w:rPr>
                <w:rFonts w:ascii="Arial" w:hAnsi="Arial" w:cs="Arial"/>
              </w:rPr>
              <w:t>3</w:t>
            </w:r>
            <w:r w:rsidR="00E50AE1">
              <w:rPr>
                <w:rFonts w:ascii="Arial" w:hAnsi="Arial" w:cs="Arial"/>
              </w:rPr>
              <w:t>:00pm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5028B9" w:rsidP="0075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751490">
              <w:rPr>
                <w:rFonts w:ascii="Arial" w:hAnsi="Arial" w:cs="Arial"/>
              </w:rPr>
              <w:t>2</w:t>
            </w:r>
            <w:r w:rsidR="00751490" w:rsidRPr="00751490">
              <w:rPr>
                <w:rFonts w:ascii="Arial" w:hAnsi="Arial" w:cs="Arial"/>
                <w:vertAlign w:val="superscript"/>
              </w:rPr>
              <w:t>nd</w:t>
            </w:r>
            <w:r w:rsidR="00751490">
              <w:rPr>
                <w:rFonts w:ascii="Arial" w:hAnsi="Arial" w:cs="Arial"/>
              </w:rPr>
              <w:t xml:space="preserve"> August</w:t>
            </w:r>
            <w:r w:rsidR="00113CC3">
              <w:rPr>
                <w:rFonts w:ascii="Arial" w:hAnsi="Arial" w:cs="Arial"/>
              </w:rPr>
              <w:t xml:space="preserve"> 2021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830FCA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Room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Digby </w:t>
            </w:r>
            <w:proofErr w:type="spellStart"/>
            <w:r>
              <w:rPr>
                <w:rFonts w:ascii="Arial" w:hAnsi="Arial" w:cs="Arial"/>
              </w:rPr>
              <w:t>Claydon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Apologies:</w:t>
            </w:r>
          </w:p>
        </w:tc>
        <w:tc>
          <w:tcPr>
            <w:tcW w:w="6152" w:type="dxa"/>
            <w:tcBorders>
              <w:right w:val="nil"/>
            </w:tcBorders>
            <w:vAlign w:val="center"/>
          </w:tcPr>
          <w:p w:rsidR="004F5047" w:rsidRDefault="00F0544E" w:rsidP="0075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Houghton</w:t>
            </w:r>
            <w:r w:rsidR="004D120B">
              <w:rPr>
                <w:rFonts w:ascii="Arial" w:hAnsi="Arial" w:cs="Arial"/>
              </w:rPr>
              <w:t xml:space="preserve">,  </w:t>
            </w:r>
            <w:r w:rsidR="00751490">
              <w:rPr>
                <w:rFonts w:ascii="Arial" w:hAnsi="Arial" w:cs="Arial"/>
              </w:rPr>
              <w:t>E Riley</w:t>
            </w:r>
            <w:r w:rsidR="00A7673C">
              <w:rPr>
                <w:rFonts w:ascii="Arial" w:hAnsi="Arial" w:cs="Arial"/>
              </w:rPr>
              <w:t xml:space="preserve"> LSL</w:t>
            </w:r>
          </w:p>
        </w:tc>
      </w:tr>
      <w:tr w:rsidR="004F5047" w:rsidTr="007677A3">
        <w:trPr>
          <w:trHeight w:val="454"/>
        </w:trPr>
        <w:tc>
          <w:tcPr>
            <w:tcW w:w="2376" w:type="dxa"/>
            <w:tcBorders>
              <w:left w:val="nil"/>
              <w:bottom w:val="nil"/>
            </w:tcBorders>
            <w:vAlign w:val="center"/>
          </w:tcPr>
          <w:p w:rsidR="004F5047" w:rsidRDefault="004F5047" w:rsidP="00767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Attendees:</w:t>
            </w:r>
          </w:p>
        </w:tc>
        <w:tc>
          <w:tcPr>
            <w:tcW w:w="6152" w:type="dxa"/>
            <w:tcBorders>
              <w:bottom w:val="nil"/>
              <w:right w:val="nil"/>
            </w:tcBorders>
            <w:vAlign w:val="center"/>
          </w:tcPr>
          <w:p w:rsidR="004F5047" w:rsidRDefault="00E874C5" w:rsidP="0075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Keran Davies, </w:t>
            </w:r>
            <w:r w:rsidR="001B1862">
              <w:rPr>
                <w:rFonts w:ascii="Arial" w:hAnsi="Arial" w:cs="Arial"/>
              </w:rPr>
              <w:t xml:space="preserve">C </w:t>
            </w:r>
            <w:proofErr w:type="spellStart"/>
            <w:r w:rsidR="001B1862">
              <w:rPr>
                <w:rFonts w:ascii="Arial" w:hAnsi="Arial" w:cs="Arial"/>
              </w:rPr>
              <w:t>Houden</w:t>
            </w:r>
            <w:proofErr w:type="spellEnd"/>
            <w:r w:rsidR="004D120B">
              <w:rPr>
                <w:rFonts w:ascii="Arial" w:hAnsi="Arial" w:cs="Arial"/>
              </w:rPr>
              <w:t>, Joss Morgan,</w:t>
            </w:r>
            <w:r w:rsidR="00E50AE1">
              <w:rPr>
                <w:rFonts w:ascii="Arial" w:hAnsi="Arial" w:cs="Arial"/>
              </w:rPr>
              <w:t xml:space="preserve"> </w:t>
            </w:r>
            <w:r w:rsidR="00113CC3">
              <w:rPr>
                <w:rFonts w:ascii="Arial" w:hAnsi="Arial" w:cs="Arial"/>
              </w:rPr>
              <w:t>B McCarthy</w:t>
            </w:r>
            <w:r w:rsidR="005D19E5">
              <w:rPr>
                <w:rFonts w:ascii="Arial" w:hAnsi="Arial" w:cs="Arial"/>
              </w:rPr>
              <w:t xml:space="preserve">, </w:t>
            </w:r>
            <w:r w:rsidR="005028B9">
              <w:rPr>
                <w:rFonts w:ascii="Arial" w:hAnsi="Arial" w:cs="Arial"/>
              </w:rPr>
              <w:t xml:space="preserve">D </w:t>
            </w:r>
            <w:proofErr w:type="spellStart"/>
            <w:r w:rsidR="005028B9">
              <w:rPr>
                <w:rFonts w:ascii="Arial" w:hAnsi="Arial" w:cs="Arial"/>
              </w:rPr>
              <w:t>Claydon</w:t>
            </w:r>
            <w:proofErr w:type="spellEnd"/>
            <w:r w:rsidR="005028B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D. Barker</w:t>
            </w:r>
            <w:r w:rsidR="00751490">
              <w:rPr>
                <w:rFonts w:ascii="Arial" w:hAnsi="Arial" w:cs="Arial"/>
              </w:rPr>
              <w:t>, F Robb</w:t>
            </w:r>
          </w:p>
        </w:tc>
      </w:tr>
    </w:tbl>
    <w:p w:rsidR="004F5047" w:rsidRDefault="004F5047"/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7792"/>
        <w:gridCol w:w="2377"/>
      </w:tblGrid>
      <w:tr w:rsidR="004F5047" w:rsidRPr="004F5047" w:rsidTr="00477E92">
        <w:trPr>
          <w:trHeight w:val="454"/>
        </w:trPr>
        <w:tc>
          <w:tcPr>
            <w:tcW w:w="7792" w:type="dxa"/>
            <w:shd w:val="clear" w:color="auto" w:fill="808080" w:themeFill="background1" w:themeFillShade="80"/>
            <w:vAlign w:val="center"/>
          </w:tcPr>
          <w:p w:rsidR="004F5047" w:rsidRPr="004F5047" w:rsidRDefault="004F5047" w:rsidP="004F50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5047">
              <w:rPr>
                <w:rFonts w:ascii="Arial" w:hAnsi="Arial" w:cs="Arial"/>
                <w:b/>
                <w:color w:val="FFFFFF" w:themeColor="background1"/>
              </w:rPr>
              <w:t>Item and summary discussion</w:t>
            </w:r>
          </w:p>
        </w:tc>
        <w:tc>
          <w:tcPr>
            <w:tcW w:w="2377" w:type="dxa"/>
            <w:shd w:val="clear" w:color="auto" w:fill="808080" w:themeFill="background1" w:themeFillShade="80"/>
            <w:vAlign w:val="center"/>
          </w:tcPr>
          <w:p w:rsidR="004F5047" w:rsidRPr="004F5047" w:rsidRDefault="004F5047" w:rsidP="004F50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5047">
              <w:rPr>
                <w:rFonts w:ascii="Arial" w:hAnsi="Arial" w:cs="Arial"/>
                <w:b/>
                <w:color w:val="FFFFFF" w:themeColor="background1"/>
              </w:rPr>
              <w:t>Action</w:t>
            </w:r>
          </w:p>
        </w:tc>
      </w:tr>
      <w:tr w:rsidR="004F5047" w:rsidRPr="004F5047" w:rsidTr="00477E92">
        <w:trPr>
          <w:trHeight w:val="454"/>
        </w:trPr>
        <w:tc>
          <w:tcPr>
            <w:tcW w:w="7792" w:type="dxa"/>
          </w:tcPr>
          <w:p w:rsidR="004F5047" w:rsidRPr="00024405" w:rsidRDefault="004F5047" w:rsidP="004F50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4405">
              <w:rPr>
                <w:rFonts w:ascii="Arial" w:hAnsi="Arial" w:cs="Arial"/>
                <w:b/>
                <w:sz w:val="22"/>
                <w:szCs w:val="22"/>
              </w:rPr>
              <w:t>Welcome</w:t>
            </w:r>
          </w:p>
          <w:p w:rsidR="00113CC3" w:rsidRDefault="00113CC3" w:rsidP="004F5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047" w:rsidRDefault="004F5047" w:rsidP="004F5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opened at </w:t>
            </w:r>
            <w:r w:rsidR="00113CC3">
              <w:rPr>
                <w:rFonts w:ascii="Arial" w:hAnsi="Arial" w:cs="Arial"/>
                <w:sz w:val="22"/>
                <w:szCs w:val="22"/>
              </w:rPr>
              <w:t>1:00pm</w:t>
            </w:r>
            <w:r>
              <w:rPr>
                <w:rFonts w:ascii="Arial" w:hAnsi="Arial" w:cs="Arial"/>
                <w:sz w:val="22"/>
                <w:szCs w:val="22"/>
              </w:rPr>
              <w:t>.  See list of attendees and apologies above</w:t>
            </w:r>
          </w:p>
          <w:p w:rsidR="00113CC3" w:rsidRDefault="00113CC3" w:rsidP="004F5047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C34" w:rsidRDefault="004F5047" w:rsidP="00AE7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minutes read and accepted by Board.</w:t>
            </w:r>
          </w:p>
          <w:p w:rsidR="00B341B6" w:rsidRPr="009608D2" w:rsidRDefault="00B341B6" w:rsidP="00AE7C71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4F5047" w:rsidRDefault="004F5047">
            <w:pPr>
              <w:rPr>
                <w:rFonts w:ascii="Arial" w:hAnsi="Arial" w:cs="Arial"/>
              </w:rPr>
            </w:pPr>
          </w:p>
          <w:p w:rsidR="004F4C34" w:rsidRDefault="004F4C34">
            <w:pPr>
              <w:rPr>
                <w:rFonts w:ascii="Arial" w:hAnsi="Arial" w:cs="Arial"/>
              </w:rPr>
            </w:pPr>
          </w:p>
          <w:p w:rsidR="004F4C34" w:rsidRPr="004F5047" w:rsidRDefault="004F4C34">
            <w:pPr>
              <w:rPr>
                <w:rFonts w:ascii="Arial" w:hAnsi="Arial" w:cs="Arial"/>
              </w:rPr>
            </w:pPr>
          </w:p>
        </w:tc>
      </w:tr>
      <w:tr w:rsidR="00E50AE1" w:rsidRPr="004F5047" w:rsidTr="00477E92">
        <w:trPr>
          <w:trHeight w:val="454"/>
        </w:trPr>
        <w:tc>
          <w:tcPr>
            <w:tcW w:w="7792" w:type="dxa"/>
          </w:tcPr>
          <w:p w:rsidR="00120788" w:rsidRDefault="00120788" w:rsidP="00120788">
            <w:pPr>
              <w:rPr>
                <w:rFonts w:ascii="Arial" w:hAnsi="Arial" w:cs="Arial"/>
                <w:sz w:val="22"/>
                <w:szCs w:val="22"/>
              </w:rPr>
            </w:pPr>
            <w:r w:rsidRPr="004A16E8">
              <w:rPr>
                <w:rFonts w:ascii="Arial" w:hAnsi="Arial" w:cs="Arial"/>
                <w:b/>
                <w:sz w:val="22"/>
                <w:szCs w:val="22"/>
              </w:rPr>
              <w:t>Acknowledgements</w:t>
            </w:r>
            <w:r w:rsidR="000D18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20788" w:rsidRPr="00024405" w:rsidRDefault="00120788" w:rsidP="001207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7" w:type="dxa"/>
          </w:tcPr>
          <w:p w:rsidR="006F0759" w:rsidRDefault="006F0759">
            <w:pPr>
              <w:rPr>
                <w:rFonts w:ascii="Arial" w:hAnsi="Arial" w:cs="Arial"/>
              </w:rPr>
            </w:pPr>
          </w:p>
        </w:tc>
      </w:tr>
      <w:tr w:rsidR="000549A7" w:rsidRPr="004F5047" w:rsidTr="00477E92">
        <w:trPr>
          <w:trHeight w:val="454"/>
        </w:trPr>
        <w:tc>
          <w:tcPr>
            <w:tcW w:w="7792" w:type="dxa"/>
          </w:tcPr>
          <w:p w:rsidR="000549A7" w:rsidRPr="000549A7" w:rsidRDefault="000549A7" w:rsidP="000549A7">
            <w:pPr>
              <w:pStyle w:val="Default"/>
              <w:rPr>
                <w:b/>
                <w:sz w:val="22"/>
                <w:szCs w:val="22"/>
              </w:rPr>
            </w:pPr>
            <w:r w:rsidRPr="000549A7">
              <w:rPr>
                <w:b/>
                <w:sz w:val="22"/>
                <w:szCs w:val="22"/>
              </w:rPr>
              <w:t xml:space="preserve">Guest Speaker: Sanja Tesic, Senior Business Partner (HR &amp; Safety) </w:t>
            </w:r>
          </w:p>
          <w:p w:rsidR="000549A7" w:rsidRDefault="000549A7" w:rsidP="000549A7">
            <w:pPr>
              <w:pStyle w:val="Default"/>
              <w:rPr>
                <w:b/>
                <w:sz w:val="22"/>
                <w:szCs w:val="22"/>
              </w:rPr>
            </w:pPr>
            <w:r w:rsidRPr="000549A7">
              <w:rPr>
                <w:b/>
                <w:sz w:val="22"/>
                <w:szCs w:val="22"/>
              </w:rPr>
              <w:t>Melville City Council</w:t>
            </w:r>
          </w:p>
          <w:p w:rsidR="000549A7" w:rsidRDefault="00F5471C" w:rsidP="009C2E4B">
            <w:pPr>
              <w:pStyle w:val="Default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started in 2020 through workplace learning program with Sarah Lomax. Sanja would like to extend the relationship further.</w:t>
            </w:r>
          </w:p>
          <w:p w:rsidR="00F5471C" w:rsidRDefault="00F5471C" w:rsidP="009C2E4B">
            <w:pPr>
              <w:pStyle w:val="Default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Melville City Council have a Reconciliation Action Plan and strong connections with Elders</w:t>
            </w:r>
            <w:r w:rsidR="0043000F">
              <w:rPr>
                <w:sz w:val="22"/>
                <w:szCs w:val="22"/>
              </w:rPr>
              <w:t xml:space="preserve"> in the community</w:t>
            </w:r>
          </w:p>
          <w:p w:rsidR="00F5471C" w:rsidRDefault="00F5471C" w:rsidP="009C2E4B">
            <w:pPr>
              <w:pStyle w:val="Default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and Development programs</w:t>
            </w:r>
          </w:p>
          <w:p w:rsidR="00F5471C" w:rsidRDefault="00F5471C" w:rsidP="009C2E4B">
            <w:pPr>
              <w:pStyle w:val="Default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Development including Disability</w:t>
            </w:r>
          </w:p>
          <w:p w:rsidR="00F5471C" w:rsidRDefault="00F5471C" w:rsidP="009C2E4B">
            <w:pPr>
              <w:pStyle w:val="Default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on social responsibility and want to work with schools</w:t>
            </w:r>
          </w:p>
          <w:p w:rsidR="00F5471C" w:rsidRDefault="00F5471C" w:rsidP="009C2E4B">
            <w:pPr>
              <w:pStyle w:val="Default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4 Business Partners in HR and 30% of staff live in City of Melville</w:t>
            </w:r>
          </w:p>
          <w:p w:rsidR="00F5471C" w:rsidRDefault="00F5471C" w:rsidP="009C2E4B">
            <w:pPr>
              <w:pStyle w:val="Default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over 100 different jobs provided by the Melville Council with an opportunity to explore career pathways. Sanja would like to learn more about School Based Traineeships</w:t>
            </w:r>
            <w:r w:rsidR="009C77E5">
              <w:rPr>
                <w:sz w:val="22"/>
                <w:szCs w:val="22"/>
              </w:rPr>
              <w:t xml:space="preserve"> and is very open to being creative in supporting our students</w:t>
            </w:r>
          </w:p>
          <w:p w:rsidR="009C77E5" w:rsidRDefault="009C77E5" w:rsidP="009C2E4B">
            <w:pPr>
              <w:pStyle w:val="Default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casual part time and full time positions</w:t>
            </w:r>
            <w:r w:rsidR="0043000F">
              <w:rPr>
                <w:sz w:val="22"/>
                <w:szCs w:val="22"/>
              </w:rPr>
              <w:t xml:space="preserve"> </w:t>
            </w:r>
          </w:p>
          <w:p w:rsidR="009C77E5" w:rsidRDefault="000D18EA" w:rsidP="009C2E4B">
            <w:pPr>
              <w:pStyle w:val="Default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Melville City Council have a </w:t>
            </w:r>
            <w:r w:rsidR="009C77E5">
              <w:rPr>
                <w:sz w:val="22"/>
                <w:szCs w:val="22"/>
              </w:rPr>
              <w:t>Disability Inclusion Officer</w:t>
            </w:r>
          </w:p>
          <w:p w:rsidR="009C77E5" w:rsidRDefault="009C77E5" w:rsidP="009C2E4B">
            <w:pPr>
              <w:pStyle w:val="Default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discussed supporting </w:t>
            </w:r>
            <w:r w:rsidR="000D18EA">
              <w:rPr>
                <w:sz w:val="22"/>
                <w:szCs w:val="22"/>
              </w:rPr>
              <w:t xml:space="preserve">other school </w:t>
            </w:r>
            <w:r>
              <w:rPr>
                <w:sz w:val="22"/>
                <w:szCs w:val="22"/>
              </w:rPr>
              <w:t>activities such as EXPO’s, Market Days, Pop Up Shops, selling class enterprise products</w:t>
            </w:r>
          </w:p>
          <w:p w:rsidR="009C77E5" w:rsidRDefault="009C77E5" w:rsidP="009C2E4B">
            <w:pPr>
              <w:pStyle w:val="Default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Volunteering –subscribe on the </w:t>
            </w:r>
            <w:r w:rsidR="00A113AB">
              <w:rPr>
                <w:sz w:val="22"/>
                <w:szCs w:val="22"/>
              </w:rPr>
              <w:t xml:space="preserve">Melville City Council </w:t>
            </w:r>
            <w:r>
              <w:rPr>
                <w:sz w:val="22"/>
                <w:szCs w:val="22"/>
              </w:rPr>
              <w:t>website to see what volunteering opportunities are available</w:t>
            </w:r>
          </w:p>
          <w:p w:rsidR="00A113AB" w:rsidRDefault="00A113AB" w:rsidP="009C2E4B">
            <w:pPr>
              <w:pStyle w:val="Default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recommended Men’s Shed in Cockburn – Saturday classes for parent and child</w:t>
            </w:r>
          </w:p>
          <w:p w:rsidR="0093673B" w:rsidRPr="000549A7" w:rsidRDefault="0093673B" w:rsidP="009C2E4B">
            <w:pPr>
              <w:pStyle w:val="Default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very positive discussion and potential for developing partnerships and relationships.</w:t>
            </w:r>
          </w:p>
          <w:p w:rsidR="000549A7" w:rsidRPr="004A16E8" w:rsidRDefault="000549A7" w:rsidP="000549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7" w:type="dxa"/>
          </w:tcPr>
          <w:p w:rsidR="000549A7" w:rsidRDefault="00F5471C">
            <w:pPr>
              <w:rPr>
                <w:rFonts w:ascii="Arial" w:hAnsi="Arial" w:cs="Arial"/>
                <w:sz w:val="20"/>
                <w:szCs w:val="20"/>
              </w:rPr>
            </w:pPr>
            <w:r w:rsidRPr="009C77E5">
              <w:rPr>
                <w:rFonts w:ascii="Arial" w:hAnsi="Arial" w:cs="Arial"/>
                <w:sz w:val="20"/>
                <w:szCs w:val="20"/>
              </w:rPr>
              <w:t>Sanja can provide position descriptions for the jobs available through Melville City Council</w:t>
            </w:r>
            <w:r w:rsidR="009C77E5">
              <w:rPr>
                <w:rFonts w:ascii="Arial" w:hAnsi="Arial" w:cs="Arial"/>
                <w:sz w:val="20"/>
                <w:szCs w:val="20"/>
              </w:rPr>
              <w:t xml:space="preserve"> – Sarah Lomax will follow up</w:t>
            </w:r>
          </w:p>
          <w:p w:rsidR="009C77E5" w:rsidRDefault="009C7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7E5" w:rsidRDefault="009C7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Sanja will provide answers to questions </w:t>
            </w:r>
            <w:r w:rsidR="000D18EA">
              <w:rPr>
                <w:rFonts w:ascii="Arial" w:hAnsi="Arial" w:cs="Arial"/>
                <w:sz w:val="20"/>
                <w:szCs w:val="20"/>
              </w:rPr>
              <w:t xml:space="preserve">from the meeting </w:t>
            </w:r>
            <w:r>
              <w:rPr>
                <w:rFonts w:ascii="Arial" w:hAnsi="Arial" w:cs="Arial"/>
                <w:sz w:val="20"/>
                <w:szCs w:val="20"/>
              </w:rPr>
              <w:t>and Keran will forward to Board members</w:t>
            </w:r>
          </w:p>
          <w:p w:rsidR="009C77E5" w:rsidRPr="009C77E5" w:rsidRDefault="009C7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D1" w:rsidRPr="004F5047" w:rsidTr="00477E92">
        <w:trPr>
          <w:trHeight w:val="454"/>
        </w:trPr>
        <w:tc>
          <w:tcPr>
            <w:tcW w:w="7792" w:type="dxa"/>
          </w:tcPr>
          <w:p w:rsidR="00A113AB" w:rsidRDefault="00A113AB" w:rsidP="00A113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FaceBook</w:t>
            </w:r>
            <w:proofErr w:type="spellEnd"/>
          </w:p>
          <w:p w:rsidR="00A113AB" w:rsidRDefault="00A113AB" w:rsidP="009C2E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members have joined the Parent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group</w:t>
            </w:r>
          </w:p>
          <w:p w:rsidR="00A113AB" w:rsidRDefault="00A113AB" w:rsidP="009C2E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coffee</w:t>
            </w:r>
            <w:r w:rsidR="000D18EA">
              <w:rPr>
                <w:rFonts w:ascii="Arial" w:hAnsi="Arial" w:cs="Arial"/>
                <w:sz w:val="22"/>
                <w:szCs w:val="22"/>
              </w:rPr>
              <w:t xml:space="preserve"> and catch up’s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0D18EA">
              <w:rPr>
                <w:rFonts w:ascii="Arial" w:hAnsi="Arial" w:cs="Arial"/>
                <w:sz w:val="22"/>
                <w:szCs w:val="22"/>
              </w:rPr>
              <w:t>been organised and</w:t>
            </w:r>
            <w:r>
              <w:rPr>
                <w:rFonts w:ascii="Arial" w:hAnsi="Arial" w:cs="Arial"/>
                <w:sz w:val="22"/>
                <w:szCs w:val="22"/>
              </w:rPr>
              <w:t xml:space="preserve"> some small connections with parents</w:t>
            </w:r>
            <w:r w:rsidR="000D18EA">
              <w:rPr>
                <w:rFonts w:ascii="Arial" w:hAnsi="Arial" w:cs="Arial"/>
                <w:sz w:val="22"/>
                <w:szCs w:val="22"/>
              </w:rPr>
              <w:t xml:space="preserve"> have started</w:t>
            </w:r>
          </w:p>
          <w:p w:rsidR="00A113AB" w:rsidRDefault="00A113AB" w:rsidP="009C2E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Fran, Joss and Dawn are posting regularly</w:t>
            </w:r>
          </w:p>
          <w:p w:rsidR="004A16E8" w:rsidRPr="004A16E8" w:rsidRDefault="00A113AB" w:rsidP="009C2E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 will contact Sanja from Melville City Council to see if they can support a family event</w:t>
            </w:r>
          </w:p>
        </w:tc>
        <w:tc>
          <w:tcPr>
            <w:tcW w:w="2377" w:type="dxa"/>
          </w:tcPr>
          <w:p w:rsidR="007F0C94" w:rsidRDefault="007F0C94" w:rsidP="00A113A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000F" w:rsidRPr="00C01CFF" w:rsidRDefault="0043000F" w:rsidP="00A113AB">
            <w:pPr>
              <w:rPr>
                <w:rFonts w:ascii="Arial" w:hAnsi="Arial" w:cs="Arial"/>
                <w:sz w:val="20"/>
                <w:szCs w:val="20"/>
              </w:rPr>
            </w:pPr>
            <w:r w:rsidRPr="00C01CFF">
              <w:rPr>
                <w:rFonts w:ascii="Arial" w:hAnsi="Arial" w:cs="Arial"/>
                <w:sz w:val="20"/>
                <w:szCs w:val="20"/>
              </w:rPr>
              <w:t xml:space="preserve">Fran will post about the School Development </w:t>
            </w:r>
            <w:r w:rsidR="000D18EA" w:rsidRPr="00C01CFF">
              <w:rPr>
                <w:rFonts w:ascii="Arial" w:hAnsi="Arial" w:cs="Arial"/>
                <w:sz w:val="20"/>
                <w:szCs w:val="20"/>
              </w:rPr>
              <w:t>D</w:t>
            </w:r>
            <w:r w:rsidRPr="00C01CFF">
              <w:rPr>
                <w:rFonts w:ascii="Arial" w:hAnsi="Arial" w:cs="Arial"/>
                <w:sz w:val="20"/>
                <w:szCs w:val="20"/>
              </w:rPr>
              <w:t>ay on 23</w:t>
            </w:r>
            <w:r w:rsidRPr="00C01CF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C01CFF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43000F" w:rsidRDefault="0043000F" w:rsidP="00A113A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000F" w:rsidRPr="00C01CFF" w:rsidRDefault="0043000F" w:rsidP="00A113AB">
            <w:pPr>
              <w:rPr>
                <w:rFonts w:ascii="Arial" w:hAnsi="Arial" w:cs="Arial"/>
                <w:sz w:val="20"/>
                <w:szCs w:val="20"/>
              </w:rPr>
            </w:pPr>
            <w:r w:rsidRPr="00C01CFF">
              <w:rPr>
                <w:rFonts w:ascii="Arial" w:hAnsi="Arial" w:cs="Arial"/>
                <w:sz w:val="20"/>
                <w:szCs w:val="20"/>
              </w:rPr>
              <w:t>Fran will contact Sanja</w:t>
            </w:r>
          </w:p>
        </w:tc>
      </w:tr>
      <w:tr w:rsidR="00EA0521" w:rsidRPr="004F5047" w:rsidTr="00DC75CE">
        <w:trPr>
          <w:trHeight w:val="1692"/>
        </w:trPr>
        <w:tc>
          <w:tcPr>
            <w:tcW w:w="7792" w:type="dxa"/>
          </w:tcPr>
          <w:p w:rsidR="004A16E8" w:rsidRDefault="00573A15" w:rsidP="004F50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School </w:t>
            </w:r>
            <w:r w:rsidR="00DC75CE">
              <w:rPr>
                <w:rFonts w:ascii="Arial" w:hAnsi="Arial" w:cs="Arial"/>
                <w:b/>
                <w:sz w:val="22"/>
                <w:szCs w:val="22"/>
              </w:rPr>
              <w:t>Board Survey</w:t>
            </w:r>
          </w:p>
          <w:p w:rsidR="00DC75CE" w:rsidRDefault="00DC75CE" w:rsidP="004F50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2C00" w:rsidRPr="00DC75CE" w:rsidRDefault="00DC75CE" w:rsidP="009C2E4B">
            <w:pPr>
              <w:pStyle w:val="ListParagraph"/>
              <w:numPr>
                <w:ilvl w:val="0"/>
                <w:numId w:val="1"/>
              </w:numPr>
              <w:ind w:left="169" w:hanging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Board survey was emailed and all Board members provided with a hard copy</w:t>
            </w:r>
          </w:p>
          <w:p w:rsidR="00DC75CE" w:rsidRDefault="00DC75CE" w:rsidP="009C2E4B">
            <w:pPr>
              <w:pStyle w:val="ListParagraph"/>
              <w:numPr>
                <w:ilvl w:val="0"/>
                <w:numId w:val="1"/>
              </w:numPr>
              <w:ind w:left="169" w:hanging="142"/>
              <w:rPr>
                <w:rFonts w:ascii="Arial" w:hAnsi="Arial" w:cs="Arial"/>
                <w:sz w:val="22"/>
                <w:szCs w:val="22"/>
              </w:rPr>
            </w:pPr>
            <w:r w:rsidRPr="00DC75CE">
              <w:rPr>
                <w:rFonts w:ascii="Arial" w:hAnsi="Arial" w:cs="Arial"/>
                <w:sz w:val="22"/>
                <w:szCs w:val="22"/>
              </w:rPr>
              <w:t xml:space="preserve">Please complete and return the survey </w:t>
            </w:r>
          </w:p>
          <w:p w:rsidR="00DC75CE" w:rsidRPr="00DC75CE" w:rsidRDefault="00DC75CE" w:rsidP="00DC75CE">
            <w:pPr>
              <w:pStyle w:val="ListParagraph"/>
              <w:ind w:left="1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</w:tcPr>
          <w:p w:rsidR="009173D8" w:rsidRDefault="009173D8">
            <w:pPr>
              <w:rPr>
                <w:rFonts w:ascii="Arial" w:hAnsi="Arial" w:cs="Arial"/>
              </w:rPr>
            </w:pPr>
          </w:p>
          <w:p w:rsidR="000913E0" w:rsidRPr="00C01CFF" w:rsidRDefault="00DC75CE" w:rsidP="00BE3F93">
            <w:pPr>
              <w:rPr>
                <w:rFonts w:ascii="Arial" w:hAnsi="Arial" w:cs="Arial"/>
                <w:sz w:val="20"/>
                <w:szCs w:val="20"/>
              </w:rPr>
            </w:pPr>
            <w:r w:rsidRPr="00C01CFF">
              <w:rPr>
                <w:rFonts w:ascii="Arial" w:hAnsi="Arial" w:cs="Arial"/>
                <w:sz w:val="20"/>
                <w:szCs w:val="20"/>
              </w:rPr>
              <w:t>Keran will collate results for next meeting</w:t>
            </w:r>
          </w:p>
        </w:tc>
      </w:tr>
      <w:tr w:rsidR="00DC75CE" w:rsidRPr="004F5047" w:rsidTr="00DC75CE">
        <w:trPr>
          <w:trHeight w:val="1692"/>
        </w:trPr>
        <w:tc>
          <w:tcPr>
            <w:tcW w:w="7792" w:type="dxa"/>
          </w:tcPr>
          <w:p w:rsidR="00DC75CE" w:rsidRPr="004A69D7" w:rsidRDefault="00DC75CE" w:rsidP="004A69D7">
            <w:pPr>
              <w:rPr>
                <w:rFonts w:ascii="Arial" w:hAnsi="Arial" w:cs="Arial"/>
                <w:sz w:val="22"/>
                <w:szCs w:val="22"/>
              </w:rPr>
            </w:pPr>
            <w:r w:rsidRPr="004A69D7">
              <w:rPr>
                <w:rFonts w:ascii="Arial" w:hAnsi="Arial" w:cs="Arial"/>
                <w:b/>
                <w:sz w:val="22"/>
                <w:szCs w:val="22"/>
              </w:rPr>
              <w:t>Board roles and responsibilities</w:t>
            </w:r>
            <w:r w:rsidRPr="004A69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4786" w:rsidRDefault="00474786" w:rsidP="00DC75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5CE" w:rsidRPr="000D18EA" w:rsidRDefault="00474786" w:rsidP="000D18E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D18EA">
              <w:rPr>
                <w:rFonts w:ascii="Arial" w:hAnsi="Arial" w:cs="Arial"/>
                <w:sz w:val="22"/>
                <w:szCs w:val="22"/>
              </w:rPr>
              <w:t>Tarryn is enrolling parent representatives in the online School Board modules</w:t>
            </w:r>
            <w:r w:rsidR="000D18EA" w:rsidRPr="000D18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4786" w:rsidRPr="000D18EA" w:rsidRDefault="00474786" w:rsidP="000D18E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D18EA">
              <w:rPr>
                <w:rFonts w:ascii="Arial" w:hAnsi="Arial" w:cs="Arial"/>
                <w:sz w:val="22"/>
                <w:szCs w:val="22"/>
              </w:rPr>
              <w:t>Board members will receive an email with information to access the online modules</w:t>
            </w:r>
          </w:p>
          <w:p w:rsidR="00474786" w:rsidRDefault="00474786" w:rsidP="00DC75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6D98" w:rsidRDefault="00474786" w:rsidP="00DC75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4786">
              <w:rPr>
                <w:rFonts w:ascii="Arial" w:hAnsi="Arial" w:cs="Arial"/>
                <w:b/>
                <w:sz w:val="22"/>
                <w:szCs w:val="22"/>
              </w:rPr>
              <w:t>Board Compositi</w:t>
            </w:r>
            <w:r w:rsidR="000D18EA"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Pr="004747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86D98" w:rsidRDefault="00D86D98" w:rsidP="00DC75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4786" w:rsidRDefault="00474786" w:rsidP="00DC75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4786">
              <w:rPr>
                <w:rFonts w:ascii="Arial" w:hAnsi="Arial" w:cs="Arial"/>
                <w:b/>
                <w:sz w:val="22"/>
                <w:szCs w:val="22"/>
              </w:rPr>
              <w:t>Community Representative</w:t>
            </w:r>
          </w:p>
          <w:p w:rsidR="00D86D98" w:rsidRPr="00D86D98" w:rsidRDefault="00D86D98" w:rsidP="009C2E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86D98">
              <w:rPr>
                <w:rFonts w:ascii="Arial" w:hAnsi="Arial" w:cs="Arial"/>
                <w:sz w:val="22"/>
                <w:szCs w:val="22"/>
              </w:rPr>
              <w:t xml:space="preserve">Dawn Barker has </w:t>
            </w:r>
            <w:r w:rsidR="00296382">
              <w:rPr>
                <w:rFonts w:ascii="Arial" w:hAnsi="Arial" w:cs="Arial"/>
                <w:sz w:val="22"/>
                <w:szCs w:val="22"/>
              </w:rPr>
              <w:t>renewed her 3 year term on the B</w:t>
            </w:r>
            <w:r w:rsidRPr="00D86D98">
              <w:rPr>
                <w:rFonts w:ascii="Arial" w:hAnsi="Arial" w:cs="Arial"/>
                <w:sz w:val="22"/>
                <w:szCs w:val="22"/>
              </w:rPr>
              <w:t>oard</w:t>
            </w:r>
            <w:r>
              <w:rPr>
                <w:rFonts w:ascii="Arial" w:hAnsi="Arial" w:cs="Arial"/>
                <w:sz w:val="22"/>
                <w:szCs w:val="22"/>
              </w:rPr>
              <w:t xml:space="preserve"> as a Community Representative</w:t>
            </w:r>
          </w:p>
          <w:p w:rsidR="00474786" w:rsidRPr="004A69D7" w:rsidRDefault="00474786" w:rsidP="009C2E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69D7">
              <w:rPr>
                <w:rFonts w:ascii="Arial" w:hAnsi="Arial" w:cs="Arial"/>
                <w:sz w:val="22"/>
                <w:szCs w:val="22"/>
              </w:rPr>
              <w:t xml:space="preserve">Keran met with </w:t>
            </w:r>
            <w:proofErr w:type="spellStart"/>
            <w:r w:rsidRPr="004A69D7">
              <w:rPr>
                <w:rFonts w:ascii="Arial" w:hAnsi="Arial" w:cs="Arial"/>
                <w:sz w:val="22"/>
                <w:szCs w:val="22"/>
              </w:rPr>
              <w:t>Yaz</w:t>
            </w:r>
            <w:proofErr w:type="spellEnd"/>
            <w:r w:rsidRPr="004A69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69D7">
              <w:rPr>
                <w:rFonts w:ascii="Arial" w:hAnsi="Arial" w:cs="Arial"/>
                <w:sz w:val="22"/>
                <w:szCs w:val="22"/>
              </w:rPr>
              <w:t>Muburakai</w:t>
            </w:r>
            <w:proofErr w:type="spellEnd"/>
            <w:r w:rsidRPr="004A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9D7">
              <w:rPr>
                <w:rFonts w:ascii="Arial" w:hAnsi="Arial" w:cs="Arial"/>
                <w:sz w:val="22"/>
                <w:szCs w:val="22"/>
              </w:rPr>
              <w:t xml:space="preserve">who suggested </w:t>
            </w:r>
            <w:r w:rsidR="00F66D8A">
              <w:rPr>
                <w:rFonts w:ascii="Arial" w:hAnsi="Arial" w:cs="Arial"/>
                <w:sz w:val="22"/>
                <w:szCs w:val="22"/>
              </w:rPr>
              <w:t>Karen Wheatland</w:t>
            </w:r>
            <w:r w:rsidR="00296382">
              <w:rPr>
                <w:rFonts w:ascii="Arial" w:hAnsi="Arial" w:cs="Arial"/>
                <w:sz w:val="22"/>
                <w:szCs w:val="22"/>
              </w:rPr>
              <w:t xml:space="preserve"> from Melville City Council, Digby followed up with no response from Karen</w:t>
            </w:r>
          </w:p>
          <w:p w:rsidR="00474786" w:rsidRPr="004A69D7" w:rsidRDefault="00474786" w:rsidP="009C2E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69D7">
              <w:rPr>
                <w:rFonts w:ascii="Arial" w:hAnsi="Arial" w:cs="Arial"/>
                <w:sz w:val="22"/>
                <w:szCs w:val="22"/>
              </w:rPr>
              <w:t xml:space="preserve">Keran, Evelyn and Digby met with Scott Johnson </w:t>
            </w:r>
            <w:r w:rsidR="004A69D7" w:rsidRPr="004A69D7">
              <w:rPr>
                <w:rFonts w:ascii="Arial" w:hAnsi="Arial" w:cs="Arial"/>
                <w:sz w:val="22"/>
                <w:szCs w:val="22"/>
              </w:rPr>
              <w:t xml:space="preserve">from AYLA. Scott is very passionate and has some great ideas; however, all agreed </w:t>
            </w:r>
            <w:r w:rsidR="004A69D7">
              <w:rPr>
                <w:rFonts w:ascii="Arial" w:hAnsi="Arial" w:cs="Arial"/>
                <w:sz w:val="22"/>
                <w:szCs w:val="22"/>
              </w:rPr>
              <w:t xml:space="preserve">Scott </w:t>
            </w:r>
            <w:r w:rsidR="004A69D7" w:rsidRPr="004A69D7">
              <w:rPr>
                <w:rFonts w:ascii="Arial" w:hAnsi="Arial" w:cs="Arial"/>
                <w:sz w:val="22"/>
                <w:szCs w:val="22"/>
              </w:rPr>
              <w:t>would be great to develop community partnerships with</w:t>
            </w:r>
            <w:r w:rsidR="00296382">
              <w:rPr>
                <w:rFonts w:ascii="Arial" w:hAnsi="Arial" w:cs="Arial"/>
                <w:sz w:val="22"/>
                <w:szCs w:val="22"/>
              </w:rPr>
              <w:t>,</w:t>
            </w:r>
            <w:r w:rsidR="004A69D7" w:rsidRPr="004A69D7">
              <w:rPr>
                <w:rFonts w:ascii="Arial" w:hAnsi="Arial" w:cs="Arial"/>
                <w:sz w:val="22"/>
                <w:szCs w:val="22"/>
              </w:rPr>
              <w:t xml:space="preserve"> but not to be a member of the Board. </w:t>
            </w:r>
          </w:p>
          <w:p w:rsidR="004A69D7" w:rsidRDefault="004A69D7" w:rsidP="009C2E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A69D7">
              <w:rPr>
                <w:rFonts w:ascii="Arial" w:hAnsi="Arial" w:cs="Arial"/>
                <w:sz w:val="22"/>
                <w:szCs w:val="22"/>
              </w:rPr>
              <w:t xml:space="preserve">Keran followed up with Sanja Tesic from Melville City Council. </w:t>
            </w:r>
            <w:r w:rsidR="00296382">
              <w:rPr>
                <w:rFonts w:ascii="Arial" w:hAnsi="Arial" w:cs="Arial"/>
                <w:sz w:val="22"/>
                <w:szCs w:val="22"/>
              </w:rPr>
              <w:t xml:space="preserve">Sanja </w:t>
            </w:r>
            <w:r w:rsidRPr="004A69D7">
              <w:rPr>
                <w:rFonts w:ascii="Arial" w:hAnsi="Arial" w:cs="Arial"/>
                <w:sz w:val="22"/>
                <w:szCs w:val="22"/>
              </w:rPr>
              <w:t xml:space="preserve">declined the </w:t>
            </w:r>
            <w:r w:rsidR="00296382">
              <w:rPr>
                <w:rFonts w:ascii="Arial" w:hAnsi="Arial" w:cs="Arial"/>
                <w:sz w:val="22"/>
                <w:szCs w:val="22"/>
              </w:rPr>
              <w:t>offer to be on the School Board, however</w:t>
            </w:r>
            <w:r w:rsidRPr="004A69D7">
              <w:rPr>
                <w:rFonts w:ascii="Arial" w:hAnsi="Arial" w:cs="Arial"/>
                <w:sz w:val="22"/>
                <w:szCs w:val="22"/>
              </w:rPr>
              <w:t xml:space="preserve"> would like to help continue building partnerships and relationships with Leeming ESC</w:t>
            </w:r>
          </w:p>
          <w:p w:rsidR="004A69D7" w:rsidRPr="004A69D7" w:rsidRDefault="004A69D7" w:rsidP="009C2E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</w:tcPr>
          <w:p w:rsidR="00DC75CE" w:rsidRPr="00C01CFF" w:rsidRDefault="00474786">
            <w:pPr>
              <w:rPr>
                <w:rFonts w:ascii="Arial" w:hAnsi="Arial" w:cs="Arial"/>
                <w:sz w:val="20"/>
                <w:szCs w:val="20"/>
              </w:rPr>
            </w:pPr>
            <w:r w:rsidRPr="00C01CFF">
              <w:rPr>
                <w:rFonts w:ascii="Arial" w:hAnsi="Arial" w:cs="Arial"/>
                <w:sz w:val="20"/>
                <w:szCs w:val="20"/>
              </w:rPr>
              <w:t>Please complete online modules by the end of the year</w:t>
            </w:r>
          </w:p>
          <w:p w:rsidR="00D86D98" w:rsidRDefault="00D86D9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6D98" w:rsidRDefault="00D86D9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6D98" w:rsidRDefault="00D86D9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6D98" w:rsidRDefault="00D86D98">
            <w:pPr>
              <w:rPr>
                <w:rFonts w:ascii="Arial" w:hAnsi="Arial" w:cs="Arial"/>
                <w:sz w:val="22"/>
                <w:szCs w:val="22"/>
              </w:rPr>
            </w:pPr>
          </w:p>
          <w:p w:rsidR="00D86D98" w:rsidRDefault="00D86D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CFF" w:rsidRDefault="00C01CFF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CFF" w:rsidRDefault="00C01CFF">
            <w:pPr>
              <w:rPr>
                <w:rFonts w:ascii="Arial" w:hAnsi="Arial" w:cs="Arial"/>
                <w:sz w:val="22"/>
                <w:szCs w:val="22"/>
              </w:rPr>
            </w:pPr>
          </w:p>
          <w:p w:rsidR="00D86D98" w:rsidRPr="00C01CFF" w:rsidRDefault="00D86D98">
            <w:pPr>
              <w:rPr>
                <w:rFonts w:ascii="Arial" w:hAnsi="Arial" w:cs="Arial"/>
                <w:sz w:val="20"/>
                <w:szCs w:val="20"/>
              </w:rPr>
            </w:pPr>
            <w:r w:rsidRPr="00C01CFF">
              <w:rPr>
                <w:rFonts w:ascii="Arial" w:hAnsi="Arial" w:cs="Arial"/>
                <w:sz w:val="20"/>
                <w:szCs w:val="20"/>
              </w:rPr>
              <w:t xml:space="preserve">Fran will contact Bob </w:t>
            </w:r>
            <w:proofErr w:type="spellStart"/>
            <w:r w:rsidRPr="00C01CFF">
              <w:rPr>
                <w:rFonts w:ascii="Arial" w:hAnsi="Arial" w:cs="Arial"/>
                <w:sz w:val="20"/>
                <w:szCs w:val="20"/>
              </w:rPr>
              <w:t>Kucera</w:t>
            </w:r>
            <w:proofErr w:type="spellEnd"/>
          </w:p>
          <w:p w:rsidR="00D86D98" w:rsidRPr="00C01CFF" w:rsidRDefault="00D86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382" w:rsidRPr="00474786" w:rsidRDefault="00296382">
            <w:pPr>
              <w:rPr>
                <w:rFonts w:ascii="Arial" w:hAnsi="Arial" w:cs="Arial"/>
                <w:sz w:val="22"/>
                <w:szCs w:val="22"/>
              </w:rPr>
            </w:pPr>
            <w:r w:rsidRPr="00C01CFF">
              <w:rPr>
                <w:rFonts w:ascii="Arial" w:hAnsi="Arial" w:cs="Arial"/>
                <w:sz w:val="20"/>
                <w:szCs w:val="20"/>
              </w:rPr>
              <w:t>Keran will follow up other possible contacts for a community representative</w:t>
            </w:r>
          </w:p>
        </w:tc>
      </w:tr>
      <w:tr w:rsidR="00F66D8A" w:rsidRPr="004F5047" w:rsidTr="00DC75CE">
        <w:trPr>
          <w:trHeight w:val="1692"/>
        </w:trPr>
        <w:tc>
          <w:tcPr>
            <w:tcW w:w="7792" w:type="dxa"/>
          </w:tcPr>
          <w:p w:rsidR="00F66D8A" w:rsidRDefault="00F66D8A" w:rsidP="004A69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Pandemic Planning</w:t>
            </w:r>
          </w:p>
          <w:p w:rsidR="00F66D8A" w:rsidRDefault="00F66D8A" w:rsidP="009C2E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66D8A">
              <w:rPr>
                <w:rFonts w:ascii="Arial" w:hAnsi="Arial" w:cs="Arial"/>
                <w:sz w:val="22"/>
                <w:szCs w:val="22"/>
              </w:rPr>
              <w:t>With the COVID situation in the Eastern States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66D8A">
              <w:rPr>
                <w:rFonts w:ascii="Arial" w:hAnsi="Arial" w:cs="Arial"/>
                <w:sz w:val="22"/>
                <w:szCs w:val="22"/>
              </w:rPr>
              <w:t xml:space="preserve"> the Department of Education has surveyed all schools to make sure Pandemic Plans are in place and schools can transition to Remote Learning</w:t>
            </w:r>
          </w:p>
          <w:p w:rsidR="00F66D8A" w:rsidRDefault="00F66D8A" w:rsidP="009C2E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Due to the needs of our students, the Remote Learning Model includes online learning and work packages</w:t>
            </w:r>
          </w:p>
          <w:p w:rsidR="00F66D8A" w:rsidRDefault="00F66D8A" w:rsidP="009C2E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Packages will be available for pick up or delivered to families who cannot pick them up</w:t>
            </w:r>
          </w:p>
          <w:p w:rsidR="00F66D8A" w:rsidRDefault="00F66D8A" w:rsidP="009C2E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Devices are being set up for families who do not have access to online learning at home</w:t>
            </w:r>
          </w:p>
          <w:p w:rsidR="00F66D8A" w:rsidRDefault="00F66D8A" w:rsidP="009C2E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Vangi and Dylan have identified families that would require support </w:t>
            </w:r>
          </w:p>
          <w:p w:rsidR="00F66D8A" w:rsidRDefault="00F66D8A" w:rsidP="009C2E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 are currently upskilling in online platforms and practising with students in class</w:t>
            </w:r>
          </w:p>
          <w:p w:rsidR="00F66D8A" w:rsidRPr="00F66D8A" w:rsidRDefault="00F66D8A" w:rsidP="009C2E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platforms include Seesaw, Connect and Microsoft Teams</w:t>
            </w:r>
          </w:p>
        </w:tc>
        <w:tc>
          <w:tcPr>
            <w:tcW w:w="2377" w:type="dxa"/>
          </w:tcPr>
          <w:p w:rsidR="00F66D8A" w:rsidRPr="00C01CFF" w:rsidRDefault="00F66D8A">
            <w:pPr>
              <w:rPr>
                <w:rFonts w:ascii="Arial" w:hAnsi="Arial" w:cs="Arial"/>
                <w:sz w:val="20"/>
                <w:szCs w:val="20"/>
              </w:rPr>
            </w:pPr>
            <w:r w:rsidRPr="00C01CFF">
              <w:rPr>
                <w:rFonts w:ascii="Arial" w:hAnsi="Arial" w:cs="Arial"/>
                <w:sz w:val="20"/>
                <w:szCs w:val="20"/>
              </w:rPr>
              <w:t>Pandemic Plans attached</w:t>
            </w:r>
          </w:p>
          <w:p w:rsidR="00F66D8A" w:rsidRPr="00C01CFF" w:rsidRDefault="00F66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D8A" w:rsidRPr="00C01CFF" w:rsidRDefault="00F66D8A">
            <w:pPr>
              <w:rPr>
                <w:rFonts w:ascii="Arial" w:hAnsi="Arial" w:cs="Arial"/>
                <w:sz w:val="20"/>
                <w:szCs w:val="20"/>
              </w:rPr>
            </w:pPr>
            <w:r w:rsidRPr="00C01CFF">
              <w:rPr>
                <w:rFonts w:ascii="Arial" w:hAnsi="Arial" w:cs="Arial"/>
                <w:sz w:val="20"/>
                <w:szCs w:val="20"/>
              </w:rPr>
              <w:t>Remote Learning Model attached</w:t>
            </w:r>
          </w:p>
          <w:p w:rsidR="00F66D8A" w:rsidRPr="00C01CFF" w:rsidRDefault="00F66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D8A" w:rsidRPr="00C01CFF" w:rsidRDefault="00F66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D8A" w:rsidRDefault="00F66D8A">
            <w:pPr>
              <w:rPr>
                <w:rFonts w:ascii="Arial" w:hAnsi="Arial" w:cs="Arial"/>
                <w:sz w:val="20"/>
                <w:szCs w:val="20"/>
              </w:rPr>
            </w:pPr>
            <w:r w:rsidRPr="00C01CFF">
              <w:rPr>
                <w:rFonts w:ascii="Arial" w:hAnsi="Arial" w:cs="Arial"/>
                <w:sz w:val="20"/>
                <w:szCs w:val="20"/>
              </w:rPr>
              <w:t>Communication Tree attached</w:t>
            </w:r>
          </w:p>
          <w:p w:rsidR="00282056" w:rsidRDefault="0028205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056" w:rsidRDefault="0028205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2056" w:rsidRPr="00474786" w:rsidRDefault="00282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 Delivery protocols attache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66D8A" w:rsidRPr="004F5047" w:rsidTr="00DC75CE">
        <w:trPr>
          <w:trHeight w:val="1692"/>
        </w:trPr>
        <w:tc>
          <w:tcPr>
            <w:tcW w:w="7792" w:type="dxa"/>
          </w:tcPr>
          <w:p w:rsidR="00F66D8A" w:rsidRDefault="00F66D8A" w:rsidP="004A69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Plan Review</w:t>
            </w:r>
          </w:p>
          <w:p w:rsidR="00F66D8A" w:rsidRDefault="00F66D8A" w:rsidP="004A6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6D8A" w:rsidRPr="00D86D98" w:rsidRDefault="00F66D8A" w:rsidP="009C2E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6D98">
              <w:rPr>
                <w:rFonts w:ascii="Arial" w:hAnsi="Arial" w:cs="Arial"/>
                <w:sz w:val="22"/>
                <w:szCs w:val="22"/>
              </w:rPr>
              <w:t xml:space="preserve">Keran provided a Business Plan Review document which tracks </w:t>
            </w:r>
            <w:r w:rsidR="000D18EA">
              <w:rPr>
                <w:rFonts w:ascii="Arial" w:hAnsi="Arial" w:cs="Arial"/>
                <w:sz w:val="22"/>
                <w:szCs w:val="22"/>
              </w:rPr>
              <w:t xml:space="preserve">the progress of </w:t>
            </w:r>
            <w:r w:rsidR="00D86D98" w:rsidRPr="00D86D98">
              <w:rPr>
                <w:rFonts w:ascii="Arial" w:hAnsi="Arial" w:cs="Arial"/>
                <w:sz w:val="22"/>
                <w:szCs w:val="22"/>
              </w:rPr>
              <w:t>Business Plan</w:t>
            </w:r>
            <w:r w:rsidR="000D18EA">
              <w:rPr>
                <w:rFonts w:ascii="Arial" w:hAnsi="Arial" w:cs="Arial"/>
                <w:sz w:val="22"/>
                <w:szCs w:val="22"/>
              </w:rPr>
              <w:t xml:space="preserve"> milestones and targets</w:t>
            </w:r>
            <w:r w:rsidR="00D86D98" w:rsidRPr="00D86D98">
              <w:rPr>
                <w:rFonts w:ascii="Arial" w:hAnsi="Arial" w:cs="Arial"/>
                <w:sz w:val="22"/>
                <w:szCs w:val="22"/>
              </w:rPr>
              <w:t xml:space="preserve"> over the 3 year cycle</w:t>
            </w:r>
          </w:p>
          <w:p w:rsidR="00D86D98" w:rsidRPr="00D86D98" w:rsidRDefault="00D86D98" w:rsidP="009C2E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6D98">
              <w:rPr>
                <w:rFonts w:ascii="Arial" w:hAnsi="Arial" w:cs="Arial"/>
                <w:sz w:val="22"/>
                <w:szCs w:val="22"/>
              </w:rPr>
              <w:t>Board members given a copy of the document</w:t>
            </w:r>
            <w:r w:rsidR="00296382">
              <w:rPr>
                <w:rFonts w:ascii="Arial" w:hAnsi="Arial" w:cs="Arial"/>
                <w:sz w:val="22"/>
                <w:szCs w:val="22"/>
              </w:rPr>
              <w:t xml:space="preserve"> and can feedback at next meeting</w:t>
            </w:r>
          </w:p>
          <w:p w:rsidR="00D86D98" w:rsidRPr="00D86D98" w:rsidRDefault="00D86D98" w:rsidP="009367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6D98">
              <w:rPr>
                <w:rFonts w:ascii="Arial" w:hAnsi="Arial" w:cs="Arial"/>
                <w:sz w:val="22"/>
                <w:szCs w:val="22"/>
              </w:rPr>
              <w:t xml:space="preserve">Progress in all priority areas </w:t>
            </w:r>
            <w:r w:rsidR="0093673B">
              <w:rPr>
                <w:rFonts w:ascii="Arial" w:hAnsi="Arial" w:cs="Arial"/>
                <w:sz w:val="22"/>
                <w:szCs w:val="22"/>
              </w:rPr>
              <w:t>going</w:t>
            </w:r>
            <w:r w:rsidRPr="00D86D98">
              <w:rPr>
                <w:rFonts w:ascii="Arial" w:hAnsi="Arial" w:cs="Arial"/>
                <w:sz w:val="22"/>
                <w:szCs w:val="22"/>
              </w:rPr>
              <w:t xml:space="preserve"> well</w:t>
            </w:r>
            <w:r w:rsidR="0093673B">
              <w:rPr>
                <w:rFonts w:ascii="Arial" w:hAnsi="Arial" w:cs="Arial"/>
                <w:sz w:val="22"/>
                <w:szCs w:val="22"/>
              </w:rPr>
              <w:t xml:space="preserve"> and areas for further development identified</w:t>
            </w:r>
          </w:p>
        </w:tc>
        <w:tc>
          <w:tcPr>
            <w:tcW w:w="2377" w:type="dxa"/>
          </w:tcPr>
          <w:p w:rsidR="00F66D8A" w:rsidRDefault="00F66D8A">
            <w:pPr>
              <w:rPr>
                <w:rFonts w:ascii="Arial" w:hAnsi="Arial" w:cs="Arial"/>
                <w:sz w:val="22"/>
                <w:szCs w:val="22"/>
              </w:rPr>
            </w:pPr>
          </w:p>
          <w:p w:rsidR="00D86D98" w:rsidRPr="00A7673C" w:rsidRDefault="00D86D98">
            <w:pPr>
              <w:rPr>
                <w:rFonts w:ascii="Arial" w:hAnsi="Arial" w:cs="Arial"/>
                <w:sz w:val="20"/>
                <w:szCs w:val="20"/>
              </w:rPr>
            </w:pPr>
            <w:r w:rsidRPr="00A7673C">
              <w:rPr>
                <w:rFonts w:ascii="Arial" w:hAnsi="Arial" w:cs="Arial"/>
                <w:sz w:val="20"/>
                <w:szCs w:val="20"/>
              </w:rPr>
              <w:t>Business Plan Review document attached</w:t>
            </w:r>
          </w:p>
        </w:tc>
      </w:tr>
      <w:tr w:rsidR="00D362A4" w:rsidRPr="004F5047" w:rsidTr="00477E92">
        <w:trPr>
          <w:trHeight w:val="454"/>
        </w:trPr>
        <w:tc>
          <w:tcPr>
            <w:tcW w:w="7792" w:type="dxa"/>
          </w:tcPr>
          <w:p w:rsidR="00D362A4" w:rsidRPr="00D362A4" w:rsidRDefault="00A4474E" w:rsidP="00D362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Review 2022</w:t>
            </w:r>
          </w:p>
          <w:p w:rsidR="00D362A4" w:rsidRDefault="00F919C2" w:rsidP="009C2E4B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919C2">
              <w:rPr>
                <w:sz w:val="22"/>
                <w:szCs w:val="22"/>
              </w:rPr>
              <w:t>Keran provided a document outlining what evidence is being collated against the Domains</w:t>
            </w:r>
            <w:r w:rsidR="00E96D5E">
              <w:rPr>
                <w:sz w:val="22"/>
                <w:szCs w:val="22"/>
              </w:rPr>
              <w:t xml:space="preserve"> for School Review</w:t>
            </w:r>
          </w:p>
          <w:p w:rsidR="00E96D5E" w:rsidRDefault="00F919C2" w:rsidP="00E96D5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evidence </w:t>
            </w:r>
            <w:r w:rsidR="00E96D5E">
              <w:rPr>
                <w:sz w:val="22"/>
                <w:szCs w:val="22"/>
              </w:rPr>
              <w:t xml:space="preserve">collated </w:t>
            </w:r>
            <w:r>
              <w:rPr>
                <w:sz w:val="22"/>
                <w:szCs w:val="22"/>
              </w:rPr>
              <w:t xml:space="preserve">will be shown to the Board in Term 4 </w:t>
            </w:r>
          </w:p>
          <w:p w:rsidR="00F919C2" w:rsidRPr="00F919C2" w:rsidRDefault="00E96D5E" w:rsidP="0093673B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Evidence r</w:t>
            </w:r>
            <w:r w:rsidR="00F919C2">
              <w:rPr>
                <w:sz w:val="22"/>
                <w:szCs w:val="22"/>
              </w:rPr>
              <w:t xml:space="preserve">eviewed </w:t>
            </w:r>
            <w:r>
              <w:rPr>
                <w:sz w:val="22"/>
                <w:szCs w:val="22"/>
              </w:rPr>
              <w:t xml:space="preserve">Term 4 and uploaded for the School Review </w:t>
            </w:r>
            <w:r w:rsidR="0093673B">
              <w:rPr>
                <w:sz w:val="22"/>
                <w:szCs w:val="22"/>
              </w:rPr>
              <w:t>Term1 2022</w:t>
            </w:r>
          </w:p>
        </w:tc>
        <w:tc>
          <w:tcPr>
            <w:tcW w:w="2377" w:type="dxa"/>
          </w:tcPr>
          <w:p w:rsidR="00D362A4" w:rsidRPr="00A7673C" w:rsidRDefault="00E43E0F" w:rsidP="00907576">
            <w:pPr>
              <w:rPr>
                <w:rFonts w:ascii="Arial" w:hAnsi="Arial" w:cs="Arial"/>
                <w:sz w:val="20"/>
                <w:szCs w:val="20"/>
              </w:rPr>
            </w:pPr>
            <w:r w:rsidRPr="00A7673C">
              <w:rPr>
                <w:rFonts w:ascii="Arial" w:hAnsi="Arial" w:cs="Arial"/>
                <w:sz w:val="20"/>
                <w:szCs w:val="20"/>
              </w:rPr>
              <w:lastRenderedPageBreak/>
              <w:t>Collation of Evidence in Term 3</w:t>
            </w:r>
          </w:p>
        </w:tc>
      </w:tr>
      <w:tr w:rsidR="00E43E0F" w:rsidRPr="004F5047" w:rsidTr="00477E92">
        <w:trPr>
          <w:trHeight w:val="454"/>
        </w:trPr>
        <w:tc>
          <w:tcPr>
            <w:tcW w:w="7792" w:type="dxa"/>
          </w:tcPr>
          <w:p w:rsidR="00E43E0F" w:rsidRDefault="00E43E0F" w:rsidP="00D362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Capital Works and Minor Works</w:t>
            </w:r>
          </w:p>
          <w:p w:rsidR="0093673B" w:rsidRDefault="0093673B" w:rsidP="00E43E0F">
            <w:pPr>
              <w:pStyle w:val="Default"/>
              <w:rPr>
                <w:sz w:val="22"/>
                <w:szCs w:val="22"/>
              </w:rPr>
            </w:pPr>
          </w:p>
          <w:p w:rsidR="00E43E0F" w:rsidRDefault="00E43E0F" w:rsidP="00E43E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</w:t>
            </w:r>
            <w:r w:rsidRPr="00E43E0F">
              <w:rPr>
                <w:sz w:val="22"/>
                <w:szCs w:val="22"/>
              </w:rPr>
              <w:t>urther updates</w:t>
            </w:r>
          </w:p>
          <w:p w:rsidR="0093673B" w:rsidRPr="00E43E0F" w:rsidRDefault="0093673B" w:rsidP="00E43E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E43E0F" w:rsidRDefault="00E43E0F" w:rsidP="009075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0F" w:rsidRPr="004F5047" w:rsidTr="00477E92">
        <w:trPr>
          <w:trHeight w:val="454"/>
        </w:trPr>
        <w:tc>
          <w:tcPr>
            <w:tcW w:w="7792" w:type="dxa"/>
          </w:tcPr>
          <w:p w:rsidR="00E43E0F" w:rsidRDefault="00E43E0F" w:rsidP="00D362A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Enrolments</w:t>
            </w:r>
          </w:p>
          <w:p w:rsidR="00E43E0F" w:rsidRDefault="00E43E0F" w:rsidP="009C2E4B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visits and profiling has started for incoming year 7’s </w:t>
            </w:r>
          </w:p>
          <w:p w:rsidR="00E43E0F" w:rsidRDefault="00E43E0F" w:rsidP="009C2E4B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2</w:t>
            </w:r>
            <w:r w:rsidR="001A35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students enrolled or going through the enrolment process</w:t>
            </w:r>
          </w:p>
          <w:p w:rsidR="00E43E0F" w:rsidRDefault="00E43E0F" w:rsidP="009C2E4B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Transition for 2022 year 7 students in Term 4</w:t>
            </w:r>
          </w:p>
          <w:p w:rsidR="00E43E0F" w:rsidRDefault="00E43E0F" w:rsidP="009C2E4B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Board will be invited to speak with new parents at transition</w:t>
            </w:r>
          </w:p>
          <w:p w:rsidR="00E43E0F" w:rsidRPr="00E43E0F" w:rsidRDefault="00E43E0F" w:rsidP="009C2E4B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has also been enrolment requests for other year groups in 2022</w:t>
            </w:r>
          </w:p>
        </w:tc>
        <w:tc>
          <w:tcPr>
            <w:tcW w:w="2377" w:type="dxa"/>
          </w:tcPr>
          <w:p w:rsidR="00E43E0F" w:rsidRDefault="00E43E0F" w:rsidP="0090757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CFF" w:rsidRPr="00A7673C" w:rsidRDefault="00C01CFF" w:rsidP="00907576">
            <w:pPr>
              <w:rPr>
                <w:rFonts w:ascii="Arial" w:hAnsi="Arial" w:cs="Arial"/>
                <w:sz w:val="20"/>
                <w:szCs w:val="20"/>
              </w:rPr>
            </w:pPr>
            <w:r w:rsidRPr="00A7673C">
              <w:rPr>
                <w:rFonts w:ascii="Arial" w:hAnsi="Arial" w:cs="Arial"/>
                <w:sz w:val="20"/>
                <w:szCs w:val="20"/>
              </w:rPr>
              <w:t>Year 7 transition term 4.</w:t>
            </w:r>
          </w:p>
        </w:tc>
      </w:tr>
      <w:tr w:rsidR="00962AB9" w:rsidRPr="004F5047" w:rsidTr="00477E92">
        <w:trPr>
          <w:trHeight w:val="454"/>
        </w:trPr>
        <w:tc>
          <w:tcPr>
            <w:tcW w:w="7792" w:type="dxa"/>
          </w:tcPr>
          <w:p w:rsidR="00962AB9" w:rsidRDefault="00DC338A" w:rsidP="00BF49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</w:t>
            </w:r>
          </w:p>
          <w:p w:rsidR="00DC338A" w:rsidRDefault="00DC338A" w:rsidP="00BF49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338A" w:rsidRDefault="00AA7417" w:rsidP="00BF4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Revisions:</w:t>
            </w:r>
            <w:r w:rsidR="002927FD">
              <w:rPr>
                <w:rFonts w:ascii="Arial" w:hAnsi="Arial" w:cs="Arial"/>
                <w:sz w:val="22"/>
                <w:szCs w:val="22"/>
              </w:rPr>
              <w:t xml:space="preserve"> Reported no adjustments</w:t>
            </w:r>
          </w:p>
          <w:p w:rsidR="00431B0C" w:rsidRDefault="00431B0C" w:rsidP="00BF49E2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C71" w:rsidRDefault="00E43E0F" w:rsidP="00E43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 Purchase - Credit Card management</w:t>
            </w:r>
            <w:r w:rsidR="007A6C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6CB9" w:rsidRDefault="007A6CB9" w:rsidP="007A6CB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new online process for credit card management</w:t>
            </w:r>
          </w:p>
          <w:p w:rsidR="007A6CB9" w:rsidRDefault="007A6CB9" w:rsidP="007A6CB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Streamlines process </w:t>
            </w:r>
          </w:p>
          <w:p w:rsidR="007A6CB9" w:rsidRPr="007A6CB9" w:rsidRDefault="007A6CB9" w:rsidP="007A6CB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approved</w:t>
            </w:r>
          </w:p>
          <w:p w:rsidR="007A6CB9" w:rsidRDefault="007A6CB9" w:rsidP="00E43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E43E0F" w:rsidRDefault="00E43E0F" w:rsidP="00E43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conversion</w:t>
            </w:r>
          </w:p>
          <w:p w:rsidR="007A6CB9" w:rsidRDefault="007A6CB9" w:rsidP="007A6C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14 seater will be converted to include wheelchair access</w:t>
            </w:r>
          </w:p>
          <w:p w:rsidR="007A6CB9" w:rsidRPr="007A6CB9" w:rsidRDefault="007A6CB9" w:rsidP="007A6C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also means with less seats the bus can be driven by more staff </w:t>
            </w:r>
          </w:p>
          <w:p w:rsidR="007A6CB9" w:rsidRPr="007A6CB9" w:rsidRDefault="007A6CB9" w:rsidP="007A6CB9">
            <w:pPr>
              <w:numPr>
                <w:ilvl w:val="0"/>
                <w:numId w:val="15"/>
              </w:numPr>
              <w:ind w:left="447" w:hanging="54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A6C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State Fleet can adapt our existing bus (14 seater) at a cost</w:t>
            </w:r>
          </w:p>
          <w:p w:rsidR="007A6CB9" w:rsidRPr="007A6CB9" w:rsidRDefault="007A6CB9" w:rsidP="007A6CB9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A6C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$1071.26/m – 46 months</w:t>
            </w:r>
          </w:p>
          <w:p w:rsidR="007A6CB9" w:rsidRDefault="007A6CB9" w:rsidP="00E43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E43E0F" w:rsidRDefault="00E43E0F" w:rsidP="00E43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Purchasing process for Speech Therapy and OT services</w:t>
            </w:r>
          </w:p>
          <w:p w:rsidR="007A6CB9" w:rsidRDefault="007A6CB9" w:rsidP="007A6C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has been approved and signed by Director of Education at South Metropolitan Regional Office</w:t>
            </w:r>
            <w:r w:rsidR="000D18E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funding </w:t>
            </w:r>
            <w:r w:rsidR="009B02B5">
              <w:rPr>
                <w:rFonts w:ascii="Arial" w:hAnsi="Arial" w:cs="Arial"/>
                <w:sz w:val="22"/>
                <w:szCs w:val="22"/>
              </w:rPr>
              <w:t xml:space="preserve">will cover </w:t>
            </w:r>
            <w:r>
              <w:rPr>
                <w:rFonts w:ascii="Arial" w:hAnsi="Arial" w:cs="Arial"/>
                <w:sz w:val="22"/>
                <w:szCs w:val="22"/>
              </w:rPr>
              <w:t>2021 - 2023</w:t>
            </w:r>
          </w:p>
          <w:p w:rsidR="007A6CB9" w:rsidRDefault="007A6CB9" w:rsidP="007A6C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is now with the Department of Finance</w:t>
            </w:r>
          </w:p>
          <w:p w:rsidR="007A6CB9" w:rsidRDefault="007A6CB9" w:rsidP="007A6C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Tender process is required before choosing a service provider </w:t>
            </w:r>
          </w:p>
          <w:p w:rsidR="007A6CB9" w:rsidRPr="007A6CB9" w:rsidRDefault="007A6CB9" w:rsidP="007A6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</w:tcPr>
          <w:p w:rsidR="00962AB9" w:rsidRDefault="00962AB9" w:rsidP="008F62D2">
            <w:pPr>
              <w:rPr>
                <w:rFonts w:ascii="Arial" w:hAnsi="Arial" w:cs="Arial"/>
                <w:sz w:val="22"/>
                <w:szCs w:val="22"/>
              </w:rPr>
            </w:pPr>
          </w:p>
          <w:p w:rsidR="004D3614" w:rsidRDefault="004D3614" w:rsidP="004D3614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2B5" w:rsidRDefault="009B02B5" w:rsidP="004D3614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2B5" w:rsidRPr="00A7673C" w:rsidRDefault="009B02B5" w:rsidP="004D3614">
            <w:pPr>
              <w:rPr>
                <w:rFonts w:ascii="Arial" w:hAnsi="Arial" w:cs="Arial"/>
                <w:sz w:val="20"/>
                <w:szCs w:val="20"/>
              </w:rPr>
            </w:pPr>
            <w:r w:rsidRPr="00A7673C">
              <w:rPr>
                <w:rFonts w:ascii="Arial" w:hAnsi="Arial" w:cs="Arial"/>
                <w:sz w:val="20"/>
                <w:szCs w:val="20"/>
              </w:rPr>
              <w:t>Carol organising training for staff responsible for credit cards</w:t>
            </w:r>
          </w:p>
          <w:p w:rsidR="009B02B5" w:rsidRPr="00A7673C" w:rsidRDefault="009B02B5" w:rsidP="004D36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B5" w:rsidRPr="00A7673C" w:rsidRDefault="009B02B5" w:rsidP="004D36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B5" w:rsidRPr="00A7673C" w:rsidRDefault="009B02B5" w:rsidP="004D36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B5" w:rsidRPr="00A7673C" w:rsidRDefault="009B02B5" w:rsidP="004D3614">
            <w:pPr>
              <w:rPr>
                <w:rFonts w:ascii="Arial" w:hAnsi="Arial" w:cs="Arial"/>
                <w:sz w:val="20"/>
                <w:szCs w:val="20"/>
              </w:rPr>
            </w:pPr>
            <w:r w:rsidRPr="00A7673C">
              <w:rPr>
                <w:rFonts w:ascii="Arial" w:hAnsi="Arial" w:cs="Arial"/>
                <w:sz w:val="20"/>
                <w:szCs w:val="20"/>
              </w:rPr>
              <w:t xml:space="preserve">Bus conversion booked for </w:t>
            </w:r>
            <w:r w:rsidR="0093673B" w:rsidRPr="00A7673C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Pr="00A7673C">
              <w:rPr>
                <w:rFonts w:ascii="Arial" w:hAnsi="Arial" w:cs="Arial"/>
                <w:sz w:val="20"/>
                <w:szCs w:val="20"/>
              </w:rPr>
              <w:t>school holidays</w:t>
            </w:r>
          </w:p>
          <w:p w:rsidR="009B02B5" w:rsidRPr="00A7673C" w:rsidRDefault="009B02B5" w:rsidP="004D36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B5" w:rsidRDefault="009B02B5" w:rsidP="004D361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3C" w:rsidRDefault="00A7673C" w:rsidP="004D361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73C" w:rsidRPr="00A7673C" w:rsidRDefault="00A7673C" w:rsidP="004D36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2B5" w:rsidRPr="00A7673C" w:rsidRDefault="009B02B5" w:rsidP="004D3614">
            <w:pPr>
              <w:rPr>
                <w:rFonts w:ascii="Arial" w:hAnsi="Arial" w:cs="Arial"/>
                <w:sz w:val="20"/>
                <w:szCs w:val="20"/>
              </w:rPr>
            </w:pPr>
            <w:r w:rsidRPr="00A7673C">
              <w:rPr>
                <w:rFonts w:ascii="Arial" w:hAnsi="Arial" w:cs="Arial"/>
                <w:sz w:val="20"/>
                <w:szCs w:val="20"/>
              </w:rPr>
              <w:t>Process underway</w:t>
            </w:r>
            <w:r w:rsidR="00C01CFF" w:rsidRPr="00A767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02B5" w:rsidRDefault="009B02B5" w:rsidP="004D3614">
            <w:pPr>
              <w:rPr>
                <w:rFonts w:ascii="Arial" w:hAnsi="Arial" w:cs="Arial"/>
                <w:sz w:val="22"/>
                <w:szCs w:val="22"/>
              </w:rPr>
            </w:pPr>
            <w:r w:rsidRPr="00A7673C">
              <w:rPr>
                <w:rFonts w:ascii="Arial" w:hAnsi="Arial" w:cs="Arial"/>
                <w:sz w:val="20"/>
                <w:szCs w:val="20"/>
              </w:rPr>
              <w:t>Keran following up</w:t>
            </w:r>
          </w:p>
        </w:tc>
      </w:tr>
      <w:tr w:rsidR="00E96D5E" w:rsidRPr="004F5047" w:rsidTr="00477E92">
        <w:trPr>
          <w:trHeight w:val="454"/>
        </w:trPr>
        <w:tc>
          <w:tcPr>
            <w:tcW w:w="7792" w:type="dxa"/>
          </w:tcPr>
          <w:p w:rsidR="00E96D5E" w:rsidRDefault="00E96D5E" w:rsidP="00BF49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Business:</w:t>
            </w:r>
          </w:p>
          <w:p w:rsidR="00AB4281" w:rsidRPr="00AB4281" w:rsidRDefault="00E96D5E" w:rsidP="00AB42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B4281">
              <w:rPr>
                <w:rFonts w:ascii="Arial" w:hAnsi="Arial" w:cs="Arial"/>
                <w:sz w:val="22"/>
                <w:szCs w:val="22"/>
              </w:rPr>
              <w:t xml:space="preserve">Bernadette raised communication as a concern for some parents. She has had </w:t>
            </w:r>
            <w:r w:rsidR="00E12A62">
              <w:rPr>
                <w:rFonts w:ascii="Arial" w:hAnsi="Arial" w:cs="Arial"/>
                <w:sz w:val="22"/>
                <w:szCs w:val="22"/>
              </w:rPr>
              <w:t>a couple of</w:t>
            </w:r>
            <w:r w:rsidRPr="00AB42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281" w:rsidRPr="00AB4281">
              <w:rPr>
                <w:rFonts w:ascii="Arial" w:hAnsi="Arial" w:cs="Arial"/>
                <w:sz w:val="22"/>
                <w:szCs w:val="22"/>
              </w:rPr>
              <w:t xml:space="preserve">parents, particularly </w:t>
            </w:r>
            <w:r w:rsidRPr="00AB4281">
              <w:rPr>
                <w:rFonts w:ascii="Arial" w:hAnsi="Arial" w:cs="Arial"/>
                <w:sz w:val="22"/>
                <w:szCs w:val="22"/>
              </w:rPr>
              <w:t xml:space="preserve">year 7 </w:t>
            </w:r>
            <w:r w:rsidR="00AB4281" w:rsidRPr="00AB4281">
              <w:rPr>
                <w:rFonts w:ascii="Arial" w:hAnsi="Arial" w:cs="Arial"/>
                <w:sz w:val="22"/>
                <w:szCs w:val="22"/>
              </w:rPr>
              <w:t>come to her with concerns about communication and not knowing about th</w:t>
            </w:r>
            <w:r w:rsidR="00AB4281">
              <w:rPr>
                <w:rFonts w:ascii="Arial" w:hAnsi="Arial" w:cs="Arial"/>
                <w:sz w:val="22"/>
                <w:szCs w:val="22"/>
              </w:rPr>
              <w:t>ings like Bush Rangers, canteen and</w:t>
            </w:r>
            <w:r w:rsidR="00AB4281" w:rsidRPr="00AB4281">
              <w:rPr>
                <w:rFonts w:ascii="Arial" w:hAnsi="Arial" w:cs="Arial"/>
                <w:sz w:val="22"/>
                <w:szCs w:val="22"/>
              </w:rPr>
              <w:t xml:space="preserve"> swimming</w:t>
            </w:r>
            <w:r w:rsidR="00ED769E">
              <w:rPr>
                <w:rFonts w:ascii="Arial" w:hAnsi="Arial" w:cs="Arial"/>
                <w:sz w:val="22"/>
                <w:szCs w:val="22"/>
              </w:rPr>
              <w:t xml:space="preserve"> for example</w:t>
            </w:r>
            <w:r w:rsidR="00AB4281" w:rsidRPr="00AB428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4281" w:rsidRDefault="00AB4281" w:rsidP="00AB42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B4281">
              <w:rPr>
                <w:rFonts w:ascii="Arial" w:hAnsi="Arial" w:cs="Arial"/>
                <w:sz w:val="22"/>
                <w:szCs w:val="22"/>
              </w:rPr>
              <w:t xml:space="preserve">We discussed </w:t>
            </w:r>
            <w:r>
              <w:rPr>
                <w:rFonts w:ascii="Arial" w:hAnsi="Arial" w:cs="Arial"/>
                <w:sz w:val="22"/>
                <w:szCs w:val="22"/>
              </w:rPr>
              <w:t>how information is</w:t>
            </w:r>
            <w:r w:rsidRPr="00AB4281">
              <w:rPr>
                <w:rFonts w:ascii="Arial" w:hAnsi="Arial" w:cs="Arial"/>
                <w:sz w:val="22"/>
                <w:szCs w:val="22"/>
              </w:rPr>
              <w:t xml:space="preserve"> provided during transition and enrolment and ways we could support families</w:t>
            </w:r>
            <w:r>
              <w:rPr>
                <w:rFonts w:ascii="Arial" w:hAnsi="Arial" w:cs="Arial"/>
                <w:sz w:val="22"/>
                <w:szCs w:val="22"/>
              </w:rPr>
              <w:t xml:space="preserve"> better</w:t>
            </w:r>
          </w:p>
          <w:p w:rsidR="00AB4281" w:rsidRDefault="000D18EA" w:rsidP="00AB42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Parents </w:t>
            </w:r>
            <w:r w:rsidR="00AB4281">
              <w:rPr>
                <w:rFonts w:ascii="Arial" w:hAnsi="Arial" w:cs="Arial"/>
                <w:sz w:val="22"/>
                <w:szCs w:val="22"/>
              </w:rPr>
              <w:t xml:space="preserve">surveyed in 2020 to gather feedback on communication. </w:t>
            </w:r>
            <w:r w:rsidR="00E12A62">
              <w:rPr>
                <w:rFonts w:ascii="Arial" w:hAnsi="Arial" w:cs="Arial"/>
                <w:sz w:val="22"/>
                <w:szCs w:val="22"/>
              </w:rPr>
              <w:t>Majority of parents where happy</w:t>
            </w:r>
            <w:r w:rsidR="001A359F">
              <w:rPr>
                <w:rFonts w:ascii="Arial" w:hAnsi="Arial" w:cs="Arial"/>
                <w:sz w:val="22"/>
                <w:szCs w:val="22"/>
              </w:rPr>
              <w:t xml:space="preserve"> with communication.</w:t>
            </w:r>
            <w:r w:rsidR="00E12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CFF">
              <w:rPr>
                <w:rFonts w:ascii="Arial" w:hAnsi="Arial" w:cs="Arial"/>
                <w:sz w:val="22"/>
                <w:szCs w:val="22"/>
              </w:rPr>
              <w:t>The challenge is,</w:t>
            </w:r>
            <w:r w:rsidR="00AB4281">
              <w:rPr>
                <w:rFonts w:ascii="Arial" w:hAnsi="Arial" w:cs="Arial"/>
                <w:sz w:val="22"/>
                <w:szCs w:val="22"/>
              </w:rPr>
              <w:t xml:space="preserve"> parents like a range of communication methods, including text, email, </w:t>
            </w:r>
            <w:proofErr w:type="spellStart"/>
            <w:r w:rsidR="00AB4281">
              <w:rPr>
                <w:rFonts w:ascii="Arial" w:hAnsi="Arial" w:cs="Arial"/>
                <w:sz w:val="22"/>
                <w:szCs w:val="22"/>
              </w:rPr>
              <w:t>SeeSaw</w:t>
            </w:r>
            <w:proofErr w:type="spellEnd"/>
            <w:r w:rsidR="00AB4281">
              <w:rPr>
                <w:rFonts w:ascii="Arial" w:hAnsi="Arial" w:cs="Arial"/>
                <w:sz w:val="22"/>
                <w:szCs w:val="22"/>
              </w:rPr>
              <w:t>, phone calls</w:t>
            </w:r>
            <w:r>
              <w:rPr>
                <w:rFonts w:ascii="Arial" w:hAnsi="Arial" w:cs="Arial"/>
                <w:sz w:val="22"/>
                <w:szCs w:val="22"/>
              </w:rPr>
              <w:t>, diary</w:t>
            </w:r>
            <w:r w:rsidR="001A35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359F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ED769E" w:rsidRPr="00AB4281" w:rsidRDefault="00ED769E" w:rsidP="00AB42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will review the feedback provided by Bernadette, Joss and Fran at the next meeting</w:t>
            </w:r>
          </w:p>
          <w:p w:rsidR="00E96D5E" w:rsidRPr="00AB4281" w:rsidRDefault="000D18EA" w:rsidP="00AB428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281" w:rsidRPr="00AB4281">
              <w:rPr>
                <w:rFonts w:ascii="Arial" w:hAnsi="Arial" w:cs="Arial"/>
                <w:sz w:val="22"/>
                <w:szCs w:val="22"/>
              </w:rPr>
              <w:t>urrently reviewing and updatin</w:t>
            </w:r>
            <w:r w:rsidR="00E12A62">
              <w:rPr>
                <w:rFonts w:ascii="Arial" w:hAnsi="Arial" w:cs="Arial"/>
                <w:sz w:val="22"/>
                <w:szCs w:val="22"/>
              </w:rPr>
              <w:t>g a parent information brochure</w:t>
            </w:r>
            <w:r w:rsidR="00C01CFF">
              <w:rPr>
                <w:rFonts w:ascii="Arial" w:hAnsi="Arial" w:cs="Arial"/>
                <w:sz w:val="22"/>
                <w:szCs w:val="22"/>
              </w:rPr>
              <w:t>.</w:t>
            </w:r>
            <w:r w:rsidR="00AB4281" w:rsidRPr="00AB4281">
              <w:rPr>
                <w:rFonts w:ascii="Arial" w:hAnsi="Arial" w:cs="Arial"/>
                <w:sz w:val="22"/>
                <w:szCs w:val="22"/>
              </w:rPr>
              <w:t xml:space="preserve"> Fran, Joss and Bernadette will review and provide feedback</w:t>
            </w:r>
            <w:r w:rsidR="00AB4281">
              <w:rPr>
                <w:rFonts w:ascii="Arial" w:hAnsi="Arial" w:cs="Arial"/>
                <w:sz w:val="22"/>
                <w:szCs w:val="22"/>
              </w:rPr>
              <w:t xml:space="preserve"> at next meeting</w:t>
            </w:r>
          </w:p>
          <w:p w:rsidR="00AB4281" w:rsidRPr="00AB4281" w:rsidRDefault="00C01CFF" w:rsidP="00C01CF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Cathy gave</w:t>
            </w:r>
            <w:r w:rsidR="00AB4281" w:rsidRPr="00AB4281">
              <w:rPr>
                <w:rFonts w:ascii="Arial" w:hAnsi="Arial" w:cs="Arial"/>
                <w:sz w:val="22"/>
                <w:szCs w:val="22"/>
              </w:rPr>
              <w:t xml:space="preserve"> the enrolment information pack to </w:t>
            </w:r>
            <w:r w:rsidR="00AB4281">
              <w:rPr>
                <w:rFonts w:ascii="Arial" w:hAnsi="Arial" w:cs="Arial"/>
                <w:sz w:val="22"/>
                <w:szCs w:val="22"/>
              </w:rPr>
              <w:t>Bernadette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281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review and give </w:t>
            </w:r>
            <w:r w:rsidR="00AB4281">
              <w:rPr>
                <w:rFonts w:ascii="Arial" w:hAnsi="Arial" w:cs="Arial"/>
                <w:sz w:val="22"/>
                <w:szCs w:val="22"/>
              </w:rPr>
              <w:t>suggestions on any further information required for new parents</w:t>
            </w:r>
          </w:p>
        </w:tc>
        <w:tc>
          <w:tcPr>
            <w:tcW w:w="2377" w:type="dxa"/>
          </w:tcPr>
          <w:p w:rsidR="00E96D5E" w:rsidRPr="00AB4281" w:rsidRDefault="00AB4281" w:rsidP="008F62D2">
            <w:pPr>
              <w:rPr>
                <w:rFonts w:ascii="Arial" w:hAnsi="Arial" w:cs="Arial"/>
                <w:sz w:val="20"/>
                <w:szCs w:val="20"/>
              </w:rPr>
            </w:pPr>
            <w:r w:rsidRPr="00AB4281">
              <w:rPr>
                <w:rFonts w:ascii="Arial" w:hAnsi="Arial" w:cs="Arial"/>
                <w:sz w:val="20"/>
                <w:szCs w:val="20"/>
              </w:rPr>
              <w:t>Bernadette, Fran and Joss will review the parent information booklet and provide feedback at the next meeting</w:t>
            </w:r>
          </w:p>
          <w:p w:rsidR="00AB4281" w:rsidRPr="00AB4281" w:rsidRDefault="00AB4281" w:rsidP="008F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81" w:rsidRDefault="00AB4281" w:rsidP="00AB4281">
            <w:pPr>
              <w:rPr>
                <w:rFonts w:ascii="Arial" w:hAnsi="Arial" w:cs="Arial"/>
                <w:sz w:val="20"/>
                <w:szCs w:val="20"/>
              </w:rPr>
            </w:pPr>
            <w:r w:rsidRPr="00AB4281">
              <w:rPr>
                <w:rFonts w:ascii="Arial" w:hAnsi="Arial" w:cs="Arial"/>
                <w:sz w:val="20"/>
                <w:szCs w:val="20"/>
              </w:rPr>
              <w:t xml:space="preserve">Bernadette will get feedback 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type of information </w:t>
            </w:r>
            <w:r w:rsidR="0093673B">
              <w:rPr>
                <w:rFonts w:ascii="Arial" w:hAnsi="Arial" w:cs="Arial"/>
                <w:sz w:val="20"/>
                <w:szCs w:val="20"/>
              </w:rPr>
              <w:t>families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73B">
              <w:rPr>
                <w:rFonts w:ascii="Arial" w:hAnsi="Arial" w:cs="Arial"/>
                <w:sz w:val="20"/>
                <w:szCs w:val="20"/>
              </w:rPr>
              <w:t>would like more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communication and information</w:t>
            </w:r>
          </w:p>
          <w:p w:rsidR="00ED769E" w:rsidRDefault="00ED769E" w:rsidP="00AB4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Feedback from parents </w:t>
            </w:r>
          </w:p>
          <w:p w:rsidR="00AB4281" w:rsidRDefault="00AB4281" w:rsidP="00AB4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81" w:rsidRPr="00C01CFF" w:rsidRDefault="00C01CFF" w:rsidP="00AB4281">
            <w:pPr>
              <w:rPr>
                <w:rFonts w:ascii="Arial" w:hAnsi="Arial" w:cs="Arial"/>
                <w:sz w:val="20"/>
                <w:szCs w:val="20"/>
              </w:rPr>
            </w:pPr>
            <w:r w:rsidRPr="00C01CFF">
              <w:rPr>
                <w:rFonts w:ascii="Arial" w:hAnsi="Arial" w:cs="Arial"/>
                <w:sz w:val="20"/>
                <w:szCs w:val="20"/>
              </w:rPr>
              <w:t>Bernadette provide feedback at next meeting</w:t>
            </w:r>
          </w:p>
        </w:tc>
      </w:tr>
      <w:tr w:rsidR="001D4080" w:rsidRPr="004F5047" w:rsidTr="00477E92">
        <w:trPr>
          <w:trHeight w:val="454"/>
        </w:trPr>
        <w:tc>
          <w:tcPr>
            <w:tcW w:w="7792" w:type="dxa"/>
            <w:vAlign w:val="center"/>
          </w:tcPr>
          <w:p w:rsidR="001D4080" w:rsidRDefault="001D4080" w:rsidP="00584E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Meeting Closed: </w:t>
            </w:r>
            <w:r w:rsidR="00584EE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B02B5">
              <w:rPr>
                <w:rFonts w:ascii="Arial" w:hAnsi="Arial" w:cs="Arial"/>
                <w:b/>
                <w:sz w:val="22"/>
                <w:szCs w:val="22"/>
              </w:rPr>
              <w:t>:1</w:t>
            </w:r>
            <w:r w:rsidR="00AB1818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377" w:type="dxa"/>
          </w:tcPr>
          <w:p w:rsidR="001D4080" w:rsidRDefault="001D4080" w:rsidP="00493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080" w:rsidRPr="004F5047" w:rsidTr="00477E92">
        <w:trPr>
          <w:trHeight w:val="454"/>
        </w:trPr>
        <w:tc>
          <w:tcPr>
            <w:tcW w:w="7792" w:type="dxa"/>
            <w:vAlign w:val="center"/>
          </w:tcPr>
          <w:p w:rsidR="00E9284F" w:rsidRPr="00D84A1D" w:rsidRDefault="001D4080" w:rsidP="009B02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A1D">
              <w:rPr>
                <w:rFonts w:ascii="Arial" w:hAnsi="Arial" w:cs="Arial"/>
                <w:b/>
                <w:sz w:val="22"/>
                <w:szCs w:val="22"/>
              </w:rPr>
              <w:t xml:space="preserve">Next Meeting: </w:t>
            </w:r>
            <w:r w:rsidR="0040209E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  <w:r w:rsidR="009B02B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B02B5" w:rsidRPr="009B02B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9B02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1B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02B5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  <w:r w:rsidR="00217E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338A">
              <w:rPr>
                <w:rFonts w:ascii="Arial" w:hAnsi="Arial" w:cs="Arial"/>
                <w:b/>
                <w:sz w:val="22"/>
                <w:szCs w:val="22"/>
              </w:rPr>
              <w:t>2021</w:t>
            </w:r>
            <w:r w:rsidR="00AE7C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209E">
              <w:rPr>
                <w:rFonts w:ascii="Arial" w:hAnsi="Arial" w:cs="Arial"/>
                <w:b/>
                <w:sz w:val="22"/>
                <w:szCs w:val="22"/>
              </w:rPr>
              <w:t xml:space="preserve">1:00pm – </w:t>
            </w:r>
            <w:r w:rsidR="006C49E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0209E">
              <w:rPr>
                <w:rFonts w:ascii="Arial" w:hAnsi="Arial" w:cs="Arial"/>
                <w:b/>
                <w:sz w:val="22"/>
                <w:szCs w:val="22"/>
              </w:rPr>
              <w:t>:00pm</w:t>
            </w:r>
            <w:r w:rsidR="00070E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7" w:type="dxa"/>
          </w:tcPr>
          <w:p w:rsidR="001D4080" w:rsidRDefault="001D4080" w:rsidP="00493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6782" w:rsidRDefault="005B6782">
      <w:pPr>
        <w:rPr>
          <w:rFonts w:ascii="Arial" w:hAnsi="Arial" w:cs="Arial"/>
          <w:b/>
          <w:sz w:val="22"/>
          <w:szCs w:val="22"/>
        </w:rPr>
      </w:pPr>
    </w:p>
    <w:p w:rsidR="00C01CFF" w:rsidRDefault="00C01CFF" w:rsidP="001D4080">
      <w:pPr>
        <w:tabs>
          <w:tab w:val="left" w:pos="2268"/>
          <w:tab w:val="left" w:pos="5103"/>
          <w:tab w:val="left" w:pos="7938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1D4080" w:rsidRPr="005D1CE0" w:rsidRDefault="001D4080" w:rsidP="001D4080">
      <w:pPr>
        <w:tabs>
          <w:tab w:val="left" w:pos="2268"/>
          <w:tab w:val="left" w:pos="5103"/>
          <w:tab w:val="left" w:pos="7938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Role</w:t>
      </w:r>
      <w:r>
        <w:rPr>
          <w:rFonts w:ascii="Arial" w:hAnsi="Arial" w:cs="Arial"/>
          <w:b/>
          <w:sz w:val="22"/>
          <w:szCs w:val="22"/>
        </w:rPr>
        <w:tab/>
        <w:t>Name</w:t>
      </w:r>
      <w:r>
        <w:rPr>
          <w:rFonts w:ascii="Arial" w:hAnsi="Arial" w:cs="Arial"/>
          <w:b/>
          <w:sz w:val="22"/>
          <w:szCs w:val="22"/>
        </w:rPr>
        <w:tab/>
      </w:r>
      <w:r w:rsidRPr="005D1CE0">
        <w:rPr>
          <w:rFonts w:ascii="Arial" w:hAnsi="Arial" w:cs="Arial"/>
          <w:b/>
          <w:sz w:val="22"/>
          <w:szCs w:val="22"/>
        </w:rPr>
        <w:t>Signature</w:t>
      </w:r>
      <w:r w:rsidRPr="005D1CE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5D1CE0">
        <w:rPr>
          <w:rFonts w:ascii="Arial" w:hAnsi="Arial" w:cs="Arial"/>
          <w:b/>
          <w:sz w:val="22"/>
          <w:szCs w:val="22"/>
        </w:rPr>
        <w:t>Date</w:t>
      </w:r>
    </w:p>
    <w:p w:rsidR="001D408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ab/>
        <w:t xml:space="preserve">D </w:t>
      </w:r>
      <w:proofErr w:type="spellStart"/>
      <w:r>
        <w:rPr>
          <w:rFonts w:ascii="Arial" w:hAnsi="Arial" w:cs="Arial"/>
          <w:sz w:val="22"/>
          <w:szCs w:val="22"/>
        </w:rPr>
        <w:t>Claydon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D4080" w:rsidRPr="002A73B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 w:rsidRPr="002A73B0">
        <w:rPr>
          <w:rFonts w:ascii="Arial" w:hAnsi="Arial" w:cs="Arial"/>
          <w:sz w:val="22"/>
          <w:szCs w:val="22"/>
        </w:rPr>
        <w:t>Principal</w:t>
      </w:r>
      <w:r w:rsidRPr="002A73B0">
        <w:rPr>
          <w:rFonts w:ascii="Arial" w:hAnsi="Arial" w:cs="Arial"/>
          <w:sz w:val="22"/>
          <w:szCs w:val="22"/>
        </w:rPr>
        <w:tab/>
        <w:t>K Davies</w:t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</w:p>
    <w:p w:rsidR="001D408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 w:rsidRPr="002A73B0">
        <w:rPr>
          <w:rFonts w:ascii="Arial" w:hAnsi="Arial" w:cs="Arial"/>
          <w:sz w:val="22"/>
          <w:szCs w:val="22"/>
        </w:rPr>
        <w:t>Teacher Reps</w:t>
      </w:r>
      <w:r w:rsidRPr="002A73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 Riley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D4080" w:rsidRPr="002A73B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>C Houden</w:t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  <w:r w:rsidRPr="002A73B0">
        <w:rPr>
          <w:rFonts w:ascii="Arial" w:hAnsi="Arial" w:cs="Arial"/>
          <w:sz w:val="22"/>
          <w:szCs w:val="22"/>
        </w:rPr>
        <w:tab/>
      </w:r>
    </w:p>
    <w:p w:rsidR="001D4080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Reps</w:t>
      </w:r>
      <w:r>
        <w:rPr>
          <w:rFonts w:ascii="Arial" w:hAnsi="Arial" w:cs="Arial"/>
          <w:sz w:val="22"/>
          <w:szCs w:val="22"/>
        </w:rPr>
        <w:tab/>
      </w:r>
      <w:r w:rsidR="000A7014">
        <w:rPr>
          <w:rFonts w:ascii="Arial" w:hAnsi="Arial" w:cs="Arial"/>
          <w:sz w:val="22"/>
          <w:szCs w:val="22"/>
        </w:rPr>
        <w:t>J Morgan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C49EC" w:rsidRDefault="001D4080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11D9A">
        <w:rPr>
          <w:rFonts w:ascii="Arial" w:hAnsi="Arial" w:cs="Arial"/>
          <w:sz w:val="22"/>
          <w:szCs w:val="22"/>
        </w:rPr>
        <w:t>F Robb</w:t>
      </w:r>
      <w:r w:rsidR="006C49EC">
        <w:rPr>
          <w:rFonts w:ascii="Arial" w:hAnsi="Arial" w:cs="Arial"/>
          <w:sz w:val="22"/>
          <w:szCs w:val="22"/>
        </w:rPr>
        <w:tab/>
      </w:r>
      <w:r w:rsidR="006C49EC">
        <w:rPr>
          <w:rFonts w:ascii="Arial" w:hAnsi="Arial" w:cs="Arial"/>
          <w:sz w:val="22"/>
          <w:szCs w:val="22"/>
        </w:rPr>
        <w:softHyphen/>
        <w:t>_________________________</w:t>
      </w:r>
      <w:r w:rsidR="006C49EC">
        <w:rPr>
          <w:rFonts w:ascii="Arial" w:hAnsi="Arial" w:cs="Arial"/>
          <w:sz w:val="22"/>
          <w:szCs w:val="22"/>
        </w:rPr>
        <w:tab/>
      </w:r>
      <w:r w:rsidR="006C49EC">
        <w:rPr>
          <w:rFonts w:ascii="Arial" w:hAnsi="Arial" w:cs="Arial"/>
          <w:sz w:val="22"/>
          <w:szCs w:val="22"/>
        </w:rPr>
        <w:tab/>
        <w:t>_____________</w:t>
      </w:r>
    </w:p>
    <w:p w:rsidR="00CA6C63" w:rsidRDefault="00CA6C63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 McCarthy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73880" w:rsidRPr="001D4080" w:rsidRDefault="00F11D9A" w:rsidP="001D4080">
      <w:pPr>
        <w:tabs>
          <w:tab w:val="left" w:pos="2268"/>
          <w:tab w:val="left" w:pos="4253"/>
          <w:tab w:val="left" w:leader="underscore" w:pos="7371"/>
          <w:tab w:val="left" w:pos="7938"/>
          <w:tab w:val="left" w:leader="underscore" w:pos="963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Reps</w:t>
      </w:r>
      <w:r w:rsidR="006C49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 Barker</w:t>
      </w:r>
      <w:r w:rsidR="006C49EC">
        <w:rPr>
          <w:rFonts w:ascii="Arial" w:hAnsi="Arial" w:cs="Arial"/>
          <w:sz w:val="22"/>
          <w:szCs w:val="22"/>
        </w:rPr>
        <w:tab/>
        <w:t>_________________________</w:t>
      </w:r>
      <w:r w:rsidR="006C49EC">
        <w:rPr>
          <w:rFonts w:ascii="Arial" w:hAnsi="Arial" w:cs="Arial"/>
          <w:sz w:val="22"/>
          <w:szCs w:val="22"/>
        </w:rPr>
        <w:tab/>
      </w:r>
      <w:r w:rsidR="006C49EC">
        <w:rPr>
          <w:rFonts w:ascii="Arial" w:hAnsi="Arial" w:cs="Arial"/>
          <w:sz w:val="22"/>
          <w:szCs w:val="22"/>
        </w:rPr>
        <w:tab/>
        <w:t>_____________</w:t>
      </w:r>
    </w:p>
    <w:sectPr w:rsidR="00D73880" w:rsidRPr="001D4080" w:rsidSect="004F5047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3E4"/>
    <w:multiLevelType w:val="hybridMultilevel"/>
    <w:tmpl w:val="4BEAD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1DE"/>
    <w:multiLevelType w:val="hybridMultilevel"/>
    <w:tmpl w:val="4030D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6D29"/>
    <w:multiLevelType w:val="hybridMultilevel"/>
    <w:tmpl w:val="8D2A0578"/>
    <w:lvl w:ilvl="0" w:tplc="29A88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4ECA"/>
    <w:multiLevelType w:val="hybridMultilevel"/>
    <w:tmpl w:val="FB2C4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0D03"/>
    <w:multiLevelType w:val="hybridMultilevel"/>
    <w:tmpl w:val="A1445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1C4A"/>
    <w:multiLevelType w:val="hybridMultilevel"/>
    <w:tmpl w:val="BFBAD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53759"/>
    <w:multiLevelType w:val="hybridMultilevel"/>
    <w:tmpl w:val="01DA7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0326A"/>
    <w:multiLevelType w:val="hybridMultilevel"/>
    <w:tmpl w:val="05F04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B0893"/>
    <w:multiLevelType w:val="hybridMultilevel"/>
    <w:tmpl w:val="2AC41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C104E"/>
    <w:multiLevelType w:val="hybridMultilevel"/>
    <w:tmpl w:val="70EEC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916B6"/>
    <w:multiLevelType w:val="hybridMultilevel"/>
    <w:tmpl w:val="FEB06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8208C"/>
    <w:multiLevelType w:val="hybridMultilevel"/>
    <w:tmpl w:val="8D28D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1818"/>
    <w:multiLevelType w:val="hybridMultilevel"/>
    <w:tmpl w:val="64E62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17A1"/>
    <w:multiLevelType w:val="hybridMultilevel"/>
    <w:tmpl w:val="04548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E3AB8"/>
    <w:multiLevelType w:val="hybridMultilevel"/>
    <w:tmpl w:val="E51C0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6DBE"/>
    <w:multiLevelType w:val="hybridMultilevel"/>
    <w:tmpl w:val="D9982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60041"/>
    <w:multiLevelType w:val="hybridMultilevel"/>
    <w:tmpl w:val="CFBE6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7A84"/>
    <w:multiLevelType w:val="hybridMultilevel"/>
    <w:tmpl w:val="D8EEA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D6BDD"/>
    <w:multiLevelType w:val="hybridMultilevel"/>
    <w:tmpl w:val="B5B21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9139F"/>
    <w:multiLevelType w:val="hybridMultilevel"/>
    <w:tmpl w:val="E6783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8"/>
  </w:num>
  <w:num w:numId="13">
    <w:abstractNumId w:val="17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  <w:num w:numId="18">
    <w:abstractNumId w:val="15"/>
  </w:num>
  <w:num w:numId="19">
    <w:abstractNumId w:val="3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47"/>
    <w:rsid w:val="00032034"/>
    <w:rsid w:val="000414D1"/>
    <w:rsid w:val="00043161"/>
    <w:rsid w:val="0004666A"/>
    <w:rsid w:val="000549A7"/>
    <w:rsid w:val="00070E5B"/>
    <w:rsid w:val="000727D7"/>
    <w:rsid w:val="000913E0"/>
    <w:rsid w:val="00093417"/>
    <w:rsid w:val="0009416E"/>
    <w:rsid w:val="000941C1"/>
    <w:rsid w:val="00095C60"/>
    <w:rsid w:val="000A02E2"/>
    <w:rsid w:val="000A2227"/>
    <w:rsid w:val="000A7014"/>
    <w:rsid w:val="000B4417"/>
    <w:rsid w:val="000D18EA"/>
    <w:rsid w:val="000D6D42"/>
    <w:rsid w:val="000E6124"/>
    <w:rsid w:val="000E7F0C"/>
    <w:rsid w:val="00113CC3"/>
    <w:rsid w:val="00120788"/>
    <w:rsid w:val="001647D2"/>
    <w:rsid w:val="00180676"/>
    <w:rsid w:val="00184431"/>
    <w:rsid w:val="001947CC"/>
    <w:rsid w:val="00197F6E"/>
    <w:rsid w:val="001A359F"/>
    <w:rsid w:val="001B1862"/>
    <w:rsid w:val="001D4080"/>
    <w:rsid w:val="001D5C22"/>
    <w:rsid w:val="0020109D"/>
    <w:rsid w:val="00217E92"/>
    <w:rsid w:val="002308A4"/>
    <w:rsid w:val="00244DAD"/>
    <w:rsid w:val="00251456"/>
    <w:rsid w:val="00257F74"/>
    <w:rsid w:val="00282056"/>
    <w:rsid w:val="002837A1"/>
    <w:rsid w:val="002914B0"/>
    <w:rsid w:val="002927FD"/>
    <w:rsid w:val="002931D4"/>
    <w:rsid w:val="00295482"/>
    <w:rsid w:val="00295D9F"/>
    <w:rsid w:val="00296382"/>
    <w:rsid w:val="002A4671"/>
    <w:rsid w:val="002B44A1"/>
    <w:rsid w:val="002D514D"/>
    <w:rsid w:val="002F5A6C"/>
    <w:rsid w:val="003031BA"/>
    <w:rsid w:val="0034016D"/>
    <w:rsid w:val="00357B1C"/>
    <w:rsid w:val="00366F6C"/>
    <w:rsid w:val="003713E5"/>
    <w:rsid w:val="00375186"/>
    <w:rsid w:val="00376EA3"/>
    <w:rsid w:val="00393743"/>
    <w:rsid w:val="003A5F95"/>
    <w:rsid w:val="003B3476"/>
    <w:rsid w:val="003B55E9"/>
    <w:rsid w:val="003C01F0"/>
    <w:rsid w:val="003D4BCB"/>
    <w:rsid w:val="003E2B92"/>
    <w:rsid w:val="003F3C22"/>
    <w:rsid w:val="0040209E"/>
    <w:rsid w:val="00405B28"/>
    <w:rsid w:val="0043000F"/>
    <w:rsid w:val="00431B0C"/>
    <w:rsid w:val="004476BD"/>
    <w:rsid w:val="00454171"/>
    <w:rsid w:val="00466E62"/>
    <w:rsid w:val="00474786"/>
    <w:rsid w:val="00477E92"/>
    <w:rsid w:val="00493E77"/>
    <w:rsid w:val="004A16E8"/>
    <w:rsid w:val="004A69D7"/>
    <w:rsid w:val="004D0A5F"/>
    <w:rsid w:val="004D120B"/>
    <w:rsid w:val="004D3614"/>
    <w:rsid w:val="004F4C34"/>
    <w:rsid w:val="004F5047"/>
    <w:rsid w:val="005028B9"/>
    <w:rsid w:val="00502A84"/>
    <w:rsid w:val="00512BC6"/>
    <w:rsid w:val="00516160"/>
    <w:rsid w:val="005241B5"/>
    <w:rsid w:val="00525AF2"/>
    <w:rsid w:val="005418C4"/>
    <w:rsid w:val="00553190"/>
    <w:rsid w:val="0055711A"/>
    <w:rsid w:val="005703DB"/>
    <w:rsid w:val="00573A15"/>
    <w:rsid w:val="00584EEF"/>
    <w:rsid w:val="005A43DB"/>
    <w:rsid w:val="005A6B95"/>
    <w:rsid w:val="005B1852"/>
    <w:rsid w:val="005B3B71"/>
    <w:rsid w:val="005B6782"/>
    <w:rsid w:val="005D19E5"/>
    <w:rsid w:val="005E4BE9"/>
    <w:rsid w:val="005E6BA4"/>
    <w:rsid w:val="00625DB6"/>
    <w:rsid w:val="006346B8"/>
    <w:rsid w:val="0064627A"/>
    <w:rsid w:val="006530EC"/>
    <w:rsid w:val="00684D03"/>
    <w:rsid w:val="00691582"/>
    <w:rsid w:val="006A10D4"/>
    <w:rsid w:val="006B165A"/>
    <w:rsid w:val="006B1A35"/>
    <w:rsid w:val="006C49EC"/>
    <w:rsid w:val="006C5EA1"/>
    <w:rsid w:val="006F0759"/>
    <w:rsid w:val="006F1949"/>
    <w:rsid w:val="00727F7D"/>
    <w:rsid w:val="00745087"/>
    <w:rsid w:val="00751490"/>
    <w:rsid w:val="007677A3"/>
    <w:rsid w:val="00771297"/>
    <w:rsid w:val="00780840"/>
    <w:rsid w:val="00787DE7"/>
    <w:rsid w:val="00791B9C"/>
    <w:rsid w:val="00796AE0"/>
    <w:rsid w:val="007A6CB9"/>
    <w:rsid w:val="007B7888"/>
    <w:rsid w:val="007C1705"/>
    <w:rsid w:val="007D45AE"/>
    <w:rsid w:val="007F0C94"/>
    <w:rsid w:val="008056A4"/>
    <w:rsid w:val="00830FCA"/>
    <w:rsid w:val="00833B5A"/>
    <w:rsid w:val="00836C00"/>
    <w:rsid w:val="00843741"/>
    <w:rsid w:val="00893061"/>
    <w:rsid w:val="00894771"/>
    <w:rsid w:val="00896251"/>
    <w:rsid w:val="008A7ACC"/>
    <w:rsid w:val="008B22BB"/>
    <w:rsid w:val="008D3874"/>
    <w:rsid w:val="008F1E26"/>
    <w:rsid w:val="008F62D2"/>
    <w:rsid w:val="00907576"/>
    <w:rsid w:val="009173D8"/>
    <w:rsid w:val="00924FB9"/>
    <w:rsid w:val="0093673B"/>
    <w:rsid w:val="00937B2A"/>
    <w:rsid w:val="00942C00"/>
    <w:rsid w:val="009608D2"/>
    <w:rsid w:val="00962AB9"/>
    <w:rsid w:val="00967F70"/>
    <w:rsid w:val="0098709B"/>
    <w:rsid w:val="009A6ADC"/>
    <w:rsid w:val="009B02B5"/>
    <w:rsid w:val="009C09E6"/>
    <w:rsid w:val="009C14AA"/>
    <w:rsid w:val="009C2E4B"/>
    <w:rsid w:val="009C625C"/>
    <w:rsid w:val="009C77E5"/>
    <w:rsid w:val="009D4901"/>
    <w:rsid w:val="009D7A18"/>
    <w:rsid w:val="009F0ED2"/>
    <w:rsid w:val="009F470B"/>
    <w:rsid w:val="009F6B80"/>
    <w:rsid w:val="00A113AB"/>
    <w:rsid w:val="00A37975"/>
    <w:rsid w:val="00A4474E"/>
    <w:rsid w:val="00A51DA7"/>
    <w:rsid w:val="00A56F58"/>
    <w:rsid w:val="00A642C1"/>
    <w:rsid w:val="00A7673C"/>
    <w:rsid w:val="00AA6AF2"/>
    <w:rsid w:val="00AA7417"/>
    <w:rsid w:val="00AB1818"/>
    <w:rsid w:val="00AB4281"/>
    <w:rsid w:val="00AE23A6"/>
    <w:rsid w:val="00AE548A"/>
    <w:rsid w:val="00AE7C71"/>
    <w:rsid w:val="00B22751"/>
    <w:rsid w:val="00B32254"/>
    <w:rsid w:val="00B341B6"/>
    <w:rsid w:val="00B55510"/>
    <w:rsid w:val="00B64103"/>
    <w:rsid w:val="00B87D80"/>
    <w:rsid w:val="00BA64FB"/>
    <w:rsid w:val="00BA7C98"/>
    <w:rsid w:val="00BD2479"/>
    <w:rsid w:val="00BE3F93"/>
    <w:rsid w:val="00BF49E2"/>
    <w:rsid w:val="00C01CFF"/>
    <w:rsid w:val="00C2686D"/>
    <w:rsid w:val="00C37963"/>
    <w:rsid w:val="00C41B45"/>
    <w:rsid w:val="00C41E5D"/>
    <w:rsid w:val="00C444C5"/>
    <w:rsid w:val="00C4728D"/>
    <w:rsid w:val="00C83BD0"/>
    <w:rsid w:val="00C87EE0"/>
    <w:rsid w:val="00CA6C63"/>
    <w:rsid w:val="00CB2674"/>
    <w:rsid w:val="00CB6635"/>
    <w:rsid w:val="00CB6D06"/>
    <w:rsid w:val="00D00D4F"/>
    <w:rsid w:val="00D20E8F"/>
    <w:rsid w:val="00D23CBB"/>
    <w:rsid w:val="00D2447B"/>
    <w:rsid w:val="00D24CDE"/>
    <w:rsid w:val="00D362A4"/>
    <w:rsid w:val="00D73880"/>
    <w:rsid w:val="00D82A2C"/>
    <w:rsid w:val="00D84A1D"/>
    <w:rsid w:val="00D86D98"/>
    <w:rsid w:val="00D90E0B"/>
    <w:rsid w:val="00D92CBD"/>
    <w:rsid w:val="00DC338A"/>
    <w:rsid w:val="00DC398D"/>
    <w:rsid w:val="00DC75CE"/>
    <w:rsid w:val="00DD6C1A"/>
    <w:rsid w:val="00DE16BB"/>
    <w:rsid w:val="00DE62F8"/>
    <w:rsid w:val="00E01647"/>
    <w:rsid w:val="00E11B8C"/>
    <w:rsid w:val="00E12A62"/>
    <w:rsid w:val="00E160D1"/>
    <w:rsid w:val="00E2443C"/>
    <w:rsid w:val="00E43E0F"/>
    <w:rsid w:val="00E503E6"/>
    <w:rsid w:val="00E50AE1"/>
    <w:rsid w:val="00E564D0"/>
    <w:rsid w:val="00E70760"/>
    <w:rsid w:val="00E72DBD"/>
    <w:rsid w:val="00E82BEA"/>
    <w:rsid w:val="00E874C5"/>
    <w:rsid w:val="00E9284F"/>
    <w:rsid w:val="00E96D5E"/>
    <w:rsid w:val="00EA0521"/>
    <w:rsid w:val="00EB2603"/>
    <w:rsid w:val="00EC4925"/>
    <w:rsid w:val="00ED769E"/>
    <w:rsid w:val="00EE51A4"/>
    <w:rsid w:val="00F01204"/>
    <w:rsid w:val="00F0544E"/>
    <w:rsid w:val="00F071A4"/>
    <w:rsid w:val="00F11D9A"/>
    <w:rsid w:val="00F12CA0"/>
    <w:rsid w:val="00F303AD"/>
    <w:rsid w:val="00F336B4"/>
    <w:rsid w:val="00F33E3C"/>
    <w:rsid w:val="00F35280"/>
    <w:rsid w:val="00F408C8"/>
    <w:rsid w:val="00F42108"/>
    <w:rsid w:val="00F47600"/>
    <w:rsid w:val="00F47F0D"/>
    <w:rsid w:val="00F5471C"/>
    <w:rsid w:val="00F54B1D"/>
    <w:rsid w:val="00F66D8A"/>
    <w:rsid w:val="00F919C2"/>
    <w:rsid w:val="00FA1472"/>
    <w:rsid w:val="00FC26DA"/>
    <w:rsid w:val="00FD18B6"/>
    <w:rsid w:val="00FD61D0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5CA9"/>
  <w15:chartTrackingRefBased/>
  <w15:docId w15:val="{86D4B022-392F-4492-8AB4-82E05087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04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Bullet point,Indented Bullet Solid,Dot Point,Recommendation,normal dot,Bullets,L,List Bullet 1,List Paragraph Number,bullet point list,List Paragraph111,F5 List Paragraph,Dot pt,CV text,Table text"/>
    <w:basedOn w:val="Normal"/>
    <w:link w:val="ListParagraphChar"/>
    <w:uiPriority w:val="34"/>
    <w:qFormat/>
    <w:rsid w:val="004F5047"/>
    <w:pPr>
      <w:ind w:left="720"/>
      <w:contextualSpacing/>
    </w:pPr>
  </w:style>
  <w:style w:type="character" w:styleId="Hyperlink">
    <w:name w:val="Hyperlink"/>
    <w:basedOn w:val="DefaultParagraphFont"/>
    <w:rsid w:val="00493E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E77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1 Char,List Paragraph11 Char,Bullet point Char,Indented Bullet Solid Char,Dot Point Char,Recommendation Char,normal dot Char,Bullets Char,L Char,List Bullet 1 Char,List Paragraph Number Char,bullet point list Char"/>
    <w:link w:val="ListParagraph"/>
    <w:uiPriority w:val="34"/>
    <w:qFormat/>
    <w:locked/>
    <w:rsid w:val="009173D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6ADC"/>
  </w:style>
  <w:style w:type="paragraph" w:customStyle="1" w:styleId="Default">
    <w:name w:val="Default"/>
    <w:rsid w:val="00780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36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62A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A6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C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RODOREDA Carol [Leeming SHS Educ Support Ctr]</dc:creator>
  <cp:keywords/>
  <dc:description/>
  <cp:lastModifiedBy>DAVIES Keran [Leeming SHS Educ Support Ctr]</cp:lastModifiedBy>
  <cp:revision>43</cp:revision>
  <dcterms:created xsi:type="dcterms:W3CDTF">2020-10-28T04:53:00Z</dcterms:created>
  <dcterms:modified xsi:type="dcterms:W3CDTF">2021-08-09T07:02:00Z</dcterms:modified>
</cp:coreProperties>
</file>